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"/>
        <w:gridCol w:w="1559"/>
        <w:gridCol w:w="2410"/>
        <w:gridCol w:w="1701"/>
        <w:gridCol w:w="1842"/>
        <w:gridCol w:w="1178"/>
      </w:tblGrid>
      <w:tr w:rsidR="001E2003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1E2003" w:rsidRPr="00B90EDB" w:rsidRDefault="00BA0844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</w:pPr>
            <w:r w:rsidRPr="00B90E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Matr.</w:t>
            </w:r>
          </w:p>
        </w:tc>
        <w:tc>
          <w:tcPr>
            <w:tcW w:w="1529" w:type="dxa"/>
            <w:shd w:val="clear" w:color="auto" w:fill="FFFFFF" w:themeFill="background1"/>
            <w:vAlign w:val="center"/>
            <w:hideMark/>
          </w:tcPr>
          <w:p w:rsidR="001E2003" w:rsidRPr="00B90EDB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</w:pPr>
            <w:r w:rsidRPr="00B90E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380" w:type="dxa"/>
            <w:shd w:val="clear" w:color="auto" w:fill="FFFFFF" w:themeFill="background1"/>
            <w:vAlign w:val="center"/>
            <w:hideMark/>
          </w:tcPr>
          <w:p w:rsidR="001E2003" w:rsidRPr="00B90EDB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</w:pPr>
            <w:r w:rsidRPr="00B90E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1E2003" w:rsidRPr="00B90EDB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</w:pPr>
            <w:r w:rsidRPr="00B90E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Relatore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1E2003" w:rsidRPr="00B90EDB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</w:pPr>
            <w:r w:rsidRPr="00B90E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Correlatore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1E2003" w:rsidRPr="00B90EDB" w:rsidRDefault="005D1507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90E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CdL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E2003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800669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MARINI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GRAZIANO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Luisa Di Marzio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1E2003" w:rsidRPr="000C73EA" w:rsidTr="001E2003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1E2003" w:rsidRPr="000C73EA" w:rsidRDefault="001E2003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 xml:space="preserve">. </w:t>
            </w: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1449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Chimica farmaceutica applicata e tecnologica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––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E2003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3000870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D'ASCANIO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FRANCESCA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 Stefano Antonio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1E2003" w:rsidRPr="000C73EA" w:rsidTr="001E2003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1E2003" w:rsidRPr="000C73EA" w:rsidRDefault="001E2003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applicata e tecnologia -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Nanoparticelle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magnetiche per il rilascio mirato di farmaci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E2003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3037009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MASSARO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MARILENA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 Giovanni Pamela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1E2003" w:rsidRPr="000C73EA" w:rsidRDefault="001E2003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1444]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Igiene - - Alcolismo e giovani: strategie di prevenzione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3037503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STIVALETTA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STEFANO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1459]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3038334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101085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01085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CHIARELLI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101085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101085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ANTONIO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Giampietro Letizia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1216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––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da concordare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3038518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d'AMBROSIO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DARIO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1458]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3049974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TEDESCO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GIANPAOLO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 Giacomo Viviana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rHeight w:val="380"/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463776" w:rsidRDefault="00313EBC" w:rsidP="00122519">
            <w:pPr>
              <w:spacing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986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Anatomia umana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––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 w:rsidRPr="00463776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Vie di segnale intracellulari nello sviluppo del morbo di Alzheimer e potenziali target terapeutici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3050586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CARDARELLI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MILENA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 Stefano Antonio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1404]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applicata e tecnologia - - Applicazioni Farmaceutiche dei Nanotubi di carbonio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3050652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MORETTI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ANNA MARIA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Cellini Luigina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1427]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Microbiologia - - 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peptidoglicani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batterici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3050869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GIOVANNELLI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GAETANO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Vacca Michele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1403]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3050921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D'AGOSTINO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SERENA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Maccallini Cristina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1265]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carborani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come nuovi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farmacofori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nel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drug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discovery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3066781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RUGGIERI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ROBERTA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Leone Sheila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1413]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nuovi approcci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terapeuticio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nei tumori cerebrali 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3067727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RAPAGNETTA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MARCO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Menghini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1467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Biologia Farmaceutica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-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Tossine di origine vegetale e fungine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3067792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CARULLI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FRANCESCO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Cacciatore Ivana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1418]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Nuovi approcci terapeutici per il trattamento della malattia dei motoneuroni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3068481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SERAPIGLIA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STEFANIA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Menghini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1438]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Biologia Farmaceutica - - Fitoterapici per l’apparato genito-urinario 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3082423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GIANCROCE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MARIAROSARIA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Menghini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1396]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Biologia Farmaceutica - - Proprietà biologiche e tossicologiche di specie officinali contenenti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tujoni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3082753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CHEMI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CRISTINA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Genovese Salvatore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122519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1447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Biologia Farmaceutica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––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3082940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FORTUNATO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BRUNELLA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 Giovanni Pamela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1434]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Igiene - - La Poliomielite: nuova emergenza sanitaria internazionale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3083067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SCIALOIA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ILARIA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Carlucci Giuseppe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lastRenderedPageBreak/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1059]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LC-MS/MS nella "dry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blood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spot" per la determinazione di farmaci antitumorali.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3083127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PILLO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SARA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Cama Alessandro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1373]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Patologia - - Ruolo delle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protocaderine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nel cancro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3094379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CARRILLO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GIOVANNA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Leone Sheila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1414]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3094714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PERCHINUNNO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CLAUDIO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Patruno Antonia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144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Biologia animale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-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3095421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RIGGI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SARA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Locatelli Marcello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1472]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Tecniche analitiche per la determinazione di tossici organici ed inorganici in bevande 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3095610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FERRARA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RAFFAELE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Re Nazzareno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808]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generale - - Argomento da concordare col docente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3096012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BENVENUTO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SARA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Matera Concetta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1415]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Nuovi approcci terapeutici derivati dalla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target-therapy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nella cura del melanoma metastatico: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vemurafenib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ed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ipilimumab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.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3096029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MOLITERNI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VERONICA TERESA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3096033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DE CICCO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LUDOVICA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Locatelli Marcello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1443]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Tecniche analitiche e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chemiometriche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per la tracciabilità e la verifica dell'autenticità di olio e prodotti derivati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3096212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VINCENZO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FRIDA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Luisi Grazia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1383]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Terapia fotodinamica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3096737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MENNA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FRANCESCA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1471]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3096758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PALMARINI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ARMANDO MASSIMILIANO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Amoroso Rosa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Fitoestrogeni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3096870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MASTROBERARDINO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SILVIA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Sozio Piera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1412]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applicata e tecnologia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3097037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ANTONACCI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ANGELA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Cataldi Amelia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1421]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Anatomia umana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3097081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MAZZOTTA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MARTA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Del Boccio Piero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620]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Biochimica - -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Activity-based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protein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profiling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(ABPP): dalla chimica enzimatica alla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proteomica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3097089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MUSSO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ZAIRA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1398]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3097323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DOMENICA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LETIZIA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1470]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3097326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PISANI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ANTONELLA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 Giulio Mara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1425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Microbiologia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––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Lo stile di vita di patogeni intracellulari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3097732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CORSI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ANNAMARIA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Menghini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1395]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Biologia Farmaceutica - - Botanica, fitochimica ed attività del genere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Harpagophytum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3098440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PANFILI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354514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lastRenderedPageBreak/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1409]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3106305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CAPPARUCCINI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GIULIA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Ammazzalorso Alessandra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agonisti dei recettori adrenergici beta3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13EBC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3106353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CALZONE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GENOVEFFA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Luisi Grazia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313EBC" w:rsidRPr="000C73EA" w:rsidRDefault="00313EBC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313EBC" w:rsidRPr="000C73EA" w:rsidTr="00313EBC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313EBC" w:rsidRPr="000C73EA" w:rsidRDefault="00313EBC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1462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-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3106752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DEL BORRELLO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LIVIA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Carlucci Giuseppe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La determinazione di farmaci antitumorali e loro problematiche: dai fluidi biologici a quelli ambientali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3106806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VALLAROLA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DONATELLA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Locatelli Marcello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Tecniche analitiche per la determinazione di tossici organici ed inorganici in prodotti erboristici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3106812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DI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 xml:space="preserve"> NARDO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MARIAGRAZIA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1410]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3106821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PERCOSSI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ANTONELLA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3106867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SCIALPI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AGATA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Grande Rossella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1230]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Microbiologia - - Strategie antimicrobiche alternative ai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chemioantibiotici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3106926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CAPPELLO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ANTONIO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Carlucci Giuseppe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1111]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La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microdialisi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come procedura di campionamento e di preparazione del campione nell’analisi di farmaci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3106992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CAPOTOSTO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Di Stefano Antonio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1394]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applicata e tecnologia - - Farmaci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Biosimilari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: riferimenti normativi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3107004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CITRONE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VALENTINA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Matera Concetta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1454]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3107178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VENDITTI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ROBERTA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De Filippis Barbara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1450]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3107231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F848F9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F848F9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IOVANE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F848F9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F848F9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LUDOVICA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De Luca Antonella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1315</w:t>
            </w: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</w:t>
            </w:r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Biochimica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–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-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r>
              <w:rPr>
                <w:rFonts w:ascii="Verdana" w:hAnsi="Verdana"/>
                <w:sz w:val="13"/>
                <w:szCs w:val="13"/>
              </w:rPr>
              <w:t xml:space="preserve">Regolazione dell'espressione genica mediata dai long non </w:t>
            </w:r>
            <w:proofErr w:type="spellStart"/>
            <w:r>
              <w:rPr>
                <w:rFonts w:ascii="Verdana" w:hAnsi="Verdana"/>
                <w:sz w:val="13"/>
                <w:szCs w:val="13"/>
              </w:rPr>
              <w:t>coding</w:t>
            </w:r>
            <w:proofErr w:type="spellEnd"/>
            <w:r>
              <w:rPr>
                <w:rFonts w:ascii="Verdana" w:hAnsi="Verdana"/>
                <w:sz w:val="13"/>
                <w:szCs w:val="13"/>
              </w:rPr>
              <w:t xml:space="preserve"> RNA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3107239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RINALDI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PAOLA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Cataldi Amelia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1422]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Anatomia umana - - Basi anatomiche e molecolari della malattia di Alzheimer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3107279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CIANCAGLIONE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ANTONIA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Ferrante Claudio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1400]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3107280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D'AGNELLI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ADDOLORATA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Ferrante Claudio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1401]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3107378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DE FILIPPO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VALENTINA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1408]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3107495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ROSSANO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GIOVANNA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Luisi Grazia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0015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1466]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3107517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SCIAMANNA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ROBERTA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1397]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3107522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CORDELLA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MATIA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Carlucci Giuseppe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1057]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UPLC: principi ed applicazioni nell'analisi di farmaci da matrici biologiche.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lastRenderedPageBreak/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3107579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NENNA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LUCIA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Mancinelli Rosa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1452]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Fisiologia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3108074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PASQUINI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LORENZA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Cacciatore Ivana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1419]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Sviluppi ed implicazioni terapeutiche di inibitori selettivi dell'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Histone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deacetilasi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6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3108237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CINEFRA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CANDIDA ANTONIA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Orlando Giustino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1399]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3108248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GRAMAZIO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SIMONA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Cataldi Amelia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1453]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Anatomia umana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3108312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LOSITO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DARIO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Locatelli Marcello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1352]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Tecniche analitiche per la determinazione di tossici organici ed inorganici in latte e derivati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3108328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PETRILLI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SIMONA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Zara Susi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1298]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Anatomia umana - - Valutazione della biocompatibilità di innesti ossei di diversa origine per uso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odontaiatrico</w:t>
            </w:r>
            <w:proofErr w:type="spellEnd"/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3108351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TIBERI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ROBERTA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Cellini Luigina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1442]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Microbiologia - -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Coevoluzione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Helicobacter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pylori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/ ospite umano: storia antica e moderne implicazioni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3108373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ALBANESI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MATTEO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1469]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Farmacologia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3108394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LA TERZA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VALENTINA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Luisi Grazia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1465]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3108829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FABRIANI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MARIANGELA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Luisi Grazia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1464]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da concordare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3108856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COCCIA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SILVIA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Fantacuzzi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MariaLuigia</w:t>
            </w:r>
            <w:proofErr w:type="spellEnd"/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1445]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farmaceutica e tossicologica - - Composti attivi sul recettore 5-HT3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3119182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STEFANIA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PIETRO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Fulle Stefania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1361]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Fisiologia - - Canta che ti passa...la fatica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3121032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SPANO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SERENA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Locatelli Marcello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0C73EA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0C73EA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[</w:t>
            </w:r>
            <w:proofErr w:type="spellStart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Cod</w:t>
            </w:r>
            <w:proofErr w:type="spellEnd"/>
            <w:r w:rsidRPr="000C73EA">
              <w:rPr>
                <w:rFonts w:ascii="Verdana" w:eastAsia="Times New Roman" w:hAnsi="Verdana" w:cs="Times New Roman"/>
                <w:b/>
                <w:bCs/>
                <w:sz w:val="13"/>
                <w:lang w:eastAsia="it-IT"/>
              </w:rPr>
              <w:t>. 1436]</w:t>
            </w: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[C] Chimica analitica - - Tecniche analitiche e </w:t>
            </w:r>
            <w:proofErr w:type="spellStart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chemiometriche</w:t>
            </w:r>
            <w:proofErr w:type="spellEnd"/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 xml:space="preserve"> per la tracciabilità e la verifica dell'autenticità degli alimenti</w:t>
            </w:r>
          </w:p>
        </w:tc>
      </w:tr>
      <w:tr w:rsidR="000C73EA" w:rsidRPr="000C73EA" w:rsidTr="005D1507">
        <w:trPr>
          <w:tblCellSpacing w:w="15" w:type="dxa"/>
        </w:trPr>
        <w:tc>
          <w:tcPr>
            <w:tcW w:w="8505" w:type="dxa"/>
            <w:gridSpan w:val="5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</w:pPr>
            <w:r w:rsidRPr="000C73EA">
              <w:rPr>
                <w:rFonts w:ascii="Verdana" w:eastAsia="Times New Roman" w:hAnsi="Verdana" w:cs="Times New Roman"/>
                <w:sz w:val="13"/>
                <w:szCs w:val="13"/>
                <w:lang w:eastAsia="it-IT"/>
              </w:rPr>
              <w:t> 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0C73EA" w:rsidRPr="000C73EA" w:rsidRDefault="000C73EA" w:rsidP="000C7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A3CDE" w:rsidRPr="000C73EA" w:rsidTr="005D1507">
        <w:trPr>
          <w:tblCellSpacing w:w="15" w:type="dxa"/>
        </w:trPr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4A3CDE" w:rsidRPr="00BF513D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</w:pPr>
            <w:r w:rsidRPr="00BF513D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  <w:t>3117424</w:t>
            </w:r>
          </w:p>
        </w:tc>
        <w:tc>
          <w:tcPr>
            <w:tcW w:w="1529" w:type="dxa"/>
            <w:shd w:val="clear" w:color="auto" w:fill="FFFFFF" w:themeFill="background1"/>
            <w:noWrap/>
            <w:vAlign w:val="center"/>
            <w:hideMark/>
          </w:tcPr>
          <w:p w:rsidR="004A3CDE" w:rsidRPr="00BF513D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</w:pPr>
            <w:r w:rsidRPr="00BF513D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  <w:t>MAZZARELLA</w:t>
            </w:r>
          </w:p>
        </w:tc>
        <w:tc>
          <w:tcPr>
            <w:tcW w:w="2380" w:type="dxa"/>
            <w:shd w:val="clear" w:color="auto" w:fill="FFFFFF" w:themeFill="background1"/>
            <w:noWrap/>
            <w:vAlign w:val="center"/>
            <w:hideMark/>
          </w:tcPr>
          <w:p w:rsidR="004A3CDE" w:rsidRPr="00BF513D" w:rsidRDefault="004A3CDE" w:rsidP="000C73E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</w:pPr>
            <w:r w:rsidRPr="00BF513D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  <w:t>TERESA</w:t>
            </w:r>
          </w:p>
        </w:tc>
        <w:tc>
          <w:tcPr>
            <w:tcW w:w="1671" w:type="dxa"/>
            <w:shd w:val="clear" w:color="auto" w:fill="FFFFFF" w:themeFill="background1"/>
            <w:vAlign w:val="center"/>
            <w:hideMark/>
          </w:tcPr>
          <w:p w:rsidR="004A3CDE" w:rsidRPr="00BF513D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</w:pPr>
            <w:r w:rsidRPr="00BF513D">
              <w:rPr>
                <w:rFonts w:ascii="Verdana" w:eastAsia="Times New Roman" w:hAnsi="Verdana" w:cs="Times New Roman"/>
                <w:sz w:val="13"/>
                <w:szCs w:val="13"/>
                <w:highlight w:val="yellow"/>
                <w:lang w:eastAsia="it-IT"/>
              </w:rPr>
              <w:t>Brunetti Luigi</w:t>
            </w:r>
          </w:p>
        </w:tc>
        <w:tc>
          <w:tcPr>
            <w:tcW w:w="1812" w:type="dxa"/>
            <w:shd w:val="clear" w:color="auto" w:fill="FFFFFF" w:themeFill="background1"/>
            <w:vAlign w:val="center"/>
            <w:hideMark/>
          </w:tcPr>
          <w:p w:rsidR="004A3CDE" w:rsidRPr="00BF513D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4A3CDE" w:rsidRPr="00BF513D" w:rsidRDefault="004A3CDE" w:rsidP="000C73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</w:pPr>
            <w:r w:rsidRPr="00BF513D">
              <w:rPr>
                <w:rFonts w:ascii="Verdana" w:eastAsia="Times New Roman" w:hAnsi="Verdana" w:cs="Times New Roman"/>
                <w:b/>
                <w:bCs/>
                <w:sz w:val="13"/>
                <w:szCs w:val="13"/>
                <w:highlight w:val="yellow"/>
                <w:lang w:eastAsia="it-IT"/>
              </w:rPr>
              <w:t>FARMACIA</w:t>
            </w:r>
          </w:p>
        </w:tc>
      </w:tr>
      <w:tr w:rsidR="004A3CDE" w:rsidRPr="000C73EA" w:rsidTr="004A3CDE">
        <w:trPr>
          <w:tblCellSpacing w:w="15" w:type="dxa"/>
        </w:trPr>
        <w:tc>
          <w:tcPr>
            <w:tcW w:w="9668" w:type="dxa"/>
            <w:gridSpan w:val="6"/>
            <w:shd w:val="clear" w:color="auto" w:fill="FFFFFF" w:themeFill="background1"/>
            <w:vAlign w:val="center"/>
            <w:hideMark/>
          </w:tcPr>
          <w:p w:rsidR="004A3CDE" w:rsidRPr="00BF513D" w:rsidRDefault="004A3CDE" w:rsidP="001E2003">
            <w:pPr>
              <w:spacing w:after="0" w:line="240" w:lineRule="auto"/>
              <w:rPr>
                <w:rFonts w:ascii="Verdana" w:eastAsia="Times New Roman" w:hAnsi="Verdana" w:cs="Times New Roman"/>
                <w:sz w:val="13"/>
                <w:szCs w:val="13"/>
                <w:highlight w:val="yellow"/>
                <w:lang w:eastAsia="it-IT"/>
              </w:rPr>
            </w:pPr>
            <w:r w:rsidRPr="00BF513D">
              <w:rPr>
                <w:rFonts w:ascii="Verdana" w:eastAsia="Times New Roman" w:hAnsi="Verdana" w:cs="Times New Roman"/>
                <w:b/>
                <w:bCs/>
                <w:sz w:val="13"/>
                <w:highlight w:val="yellow"/>
                <w:lang w:eastAsia="it-IT"/>
              </w:rPr>
              <w:t>[</w:t>
            </w:r>
            <w:proofErr w:type="spellStart"/>
            <w:r w:rsidRPr="00BF513D">
              <w:rPr>
                <w:rFonts w:ascii="Verdana" w:eastAsia="Times New Roman" w:hAnsi="Verdana" w:cs="Times New Roman"/>
                <w:b/>
                <w:bCs/>
                <w:sz w:val="13"/>
                <w:highlight w:val="yellow"/>
                <w:lang w:eastAsia="it-IT"/>
              </w:rPr>
              <w:t>Cod</w:t>
            </w:r>
            <w:proofErr w:type="spellEnd"/>
            <w:r w:rsidRPr="00BF513D">
              <w:rPr>
                <w:rFonts w:ascii="Verdana" w:eastAsia="Times New Roman" w:hAnsi="Verdana" w:cs="Times New Roman"/>
                <w:b/>
                <w:bCs/>
                <w:sz w:val="13"/>
                <w:highlight w:val="yellow"/>
                <w:lang w:eastAsia="it-IT"/>
              </w:rPr>
              <w:t>. 1411]</w:t>
            </w:r>
            <w:r w:rsidRPr="00BF513D">
              <w:rPr>
                <w:rFonts w:ascii="Verdana" w:eastAsia="Times New Roman" w:hAnsi="Verdana" w:cs="Times New Roman"/>
                <w:sz w:val="13"/>
                <w:szCs w:val="13"/>
                <w:highlight w:val="yellow"/>
                <w:lang w:eastAsia="it-IT"/>
              </w:rPr>
              <w:t xml:space="preserve"> [S] Farmacologia - - da concordare</w:t>
            </w:r>
          </w:p>
        </w:tc>
      </w:tr>
    </w:tbl>
    <w:p w:rsidR="00600F88" w:rsidRDefault="00600F88"/>
    <w:p w:rsidR="00101085" w:rsidRPr="00323D40" w:rsidRDefault="00101085">
      <w:pPr>
        <w:rPr>
          <w:b/>
        </w:rPr>
      </w:pPr>
      <w:r w:rsidRPr="00323D40">
        <w:rPr>
          <w:b/>
        </w:rPr>
        <w:t xml:space="preserve">3110346  </w:t>
      </w:r>
      <w:proofErr w:type="spellStart"/>
      <w:r w:rsidRPr="00323D40">
        <w:rPr>
          <w:b/>
        </w:rPr>
        <w:t>DI</w:t>
      </w:r>
      <w:proofErr w:type="spellEnd"/>
      <w:r w:rsidRPr="00323D40">
        <w:rPr>
          <w:b/>
        </w:rPr>
        <w:t xml:space="preserve"> NICOLA CRISTINA  Cod. 1407 – Farmacologia – Brunetti Luigi  - da concordare</w:t>
      </w:r>
    </w:p>
    <w:p w:rsidR="00101085" w:rsidRPr="00323D40" w:rsidRDefault="00101085">
      <w:pPr>
        <w:rPr>
          <w:b/>
        </w:rPr>
      </w:pPr>
      <w:r w:rsidRPr="00323D40">
        <w:rPr>
          <w:b/>
        </w:rPr>
        <w:t>3119826  AMATI SABRINA  Cod. 1406 - Farmacologia – Brunetti Luigi  - da concordare</w:t>
      </w:r>
    </w:p>
    <w:sectPr w:rsidR="00101085" w:rsidRPr="00323D40" w:rsidSect="00600F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C73EA"/>
    <w:rsid w:val="000015EA"/>
    <w:rsid w:val="000C0D53"/>
    <w:rsid w:val="000C73EA"/>
    <w:rsid w:val="000E75C5"/>
    <w:rsid w:val="00101085"/>
    <w:rsid w:val="00122519"/>
    <w:rsid w:val="00191326"/>
    <w:rsid w:val="00197F4E"/>
    <w:rsid w:val="001E2003"/>
    <w:rsid w:val="002001E6"/>
    <w:rsid w:val="0022370D"/>
    <w:rsid w:val="002553BC"/>
    <w:rsid w:val="00301F06"/>
    <w:rsid w:val="00313EBC"/>
    <w:rsid w:val="00323D40"/>
    <w:rsid w:val="00354514"/>
    <w:rsid w:val="0036443D"/>
    <w:rsid w:val="00457054"/>
    <w:rsid w:val="00463776"/>
    <w:rsid w:val="004A3CDE"/>
    <w:rsid w:val="004A5ECA"/>
    <w:rsid w:val="00527402"/>
    <w:rsid w:val="005D1507"/>
    <w:rsid w:val="00600F88"/>
    <w:rsid w:val="00613F76"/>
    <w:rsid w:val="006B06EB"/>
    <w:rsid w:val="007635EB"/>
    <w:rsid w:val="00773D35"/>
    <w:rsid w:val="007C69E4"/>
    <w:rsid w:val="00816FCE"/>
    <w:rsid w:val="00883C11"/>
    <w:rsid w:val="00A32B1F"/>
    <w:rsid w:val="00A70D89"/>
    <w:rsid w:val="00A771B9"/>
    <w:rsid w:val="00B40D50"/>
    <w:rsid w:val="00B90EDB"/>
    <w:rsid w:val="00BA0844"/>
    <w:rsid w:val="00BF513D"/>
    <w:rsid w:val="00BF6A44"/>
    <w:rsid w:val="00D14228"/>
    <w:rsid w:val="00F8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0F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4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25</cp:revision>
  <dcterms:created xsi:type="dcterms:W3CDTF">2014-06-30T06:31:00Z</dcterms:created>
  <dcterms:modified xsi:type="dcterms:W3CDTF">2014-07-14T08:53:00Z</dcterms:modified>
</cp:coreProperties>
</file>