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A" w:rsidRDefault="005E490C" w:rsidP="00F30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770">
        <w:rPr>
          <w:rFonts w:ascii="Times New Roman" w:hAnsi="Times New Roman" w:cs="Times New Roman"/>
          <w:b/>
          <w:sz w:val="28"/>
          <w:szCs w:val="28"/>
        </w:rPr>
        <w:t xml:space="preserve">VERBALE DELLA RIUNIONE DELLA COMMISSIONE </w:t>
      </w:r>
      <w:r w:rsidR="006D7AEA">
        <w:rPr>
          <w:rFonts w:ascii="Times New Roman" w:hAnsi="Times New Roman" w:cs="Times New Roman"/>
          <w:b/>
          <w:sz w:val="28"/>
          <w:szCs w:val="28"/>
        </w:rPr>
        <w:t>PARITETICA</w:t>
      </w:r>
      <w:r w:rsidR="00F30F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4C55" w:rsidRDefault="002722ED" w:rsidP="00F30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LUGL</w:t>
      </w:r>
      <w:r w:rsidR="006D7AEA">
        <w:rPr>
          <w:rFonts w:ascii="Times New Roman" w:hAnsi="Times New Roman" w:cs="Times New Roman"/>
          <w:b/>
          <w:sz w:val="28"/>
          <w:szCs w:val="28"/>
        </w:rPr>
        <w:t>I</w:t>
      </w:r>
      <w:r w:rsidR="005E40AD">
        <w:rPr>
          <w:rFonts w:ascii="Times New Roman" w:hAnsi="Times New Roman" w:cs="Times New Roman"/>
          <w:b/>
          <w:sz w:val="28"/>
          <w:szCs w:val="28"/>
        </w:rPr>
        <w:t>O 2015</w:t>
      </w:r>
    </w:p>
    <w:p w:rsidR="005D7770" w:rsidRPr="005D7770" w:rsidRDefault="005D7770" w:rsidP="005D7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90C" w:rsidRPr="00B10B5C" w:rsidRDefault="005E490C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>Il giorno 2</w:t>
      </w:r>
      <w:r w:rsidR="002722ED">
        <w:rPr>
          <w:rFonts w:ascii="Times New Roman" w:hAnsi="Times New Roman" w:cs="Times New Roman"/>
          <w:sz w:val="24"/>
          <w:szCs w:val="24"/>
        </w:rPr>
        <w:t>0</w:t>
      </w:r>
      <w:r w:rsidR="009407AD" w:rsidRPr="00B10B5C">
        <w:rPr>
          <w:rFonts w:ascii="Times New Roman" w:hAnsi="Times New Roman" w:cs="Times New Roman"/>
          <w:sz w:val="24"/>
          <w:szCs w:val="24"/>
        </w:rPr>
        <w:t xml:space="preserve"> </w:t>
      </w:r>
      <w:r w:rsidR="002722ED">
        <w:rPr>
          <w:rFonts w:ascii="Times New Roman" w:hAnsi="Times New Roman" w:cs="Times New Roman"/>
          <w:sz w:val="24"/>
          <w:szCs w:val="24"/>
        </w:rPr>
        <w:t>luglio</w:t>
      </w:r>
      <w:r w:rsidRPr="00B10B5C">
        <w:rPr>
          <w:rFonts w:ascii="Times New Roman" w:hAnsi="Times New Roman" w:cs="Times New Roman"/>
          <w:sz w:val="24"/>
          <w:szCs w:val="24"/>
        </w:rPr>
        <w:t xml:space="preserve"> 2015,</w:t>
      </w:r>
      <w:r w:rsidR="002722ED">
        <w:rPr>
          <w:rFonts w:ascii="Times New Roman" w:hAnsi="Times New Roman" w:cs="Times New Roman"/>
          <w:sz w:val="24"/>
          <w:szCs w:val="24"/>
        </w:rPr>
        <w:t xml:space="preserve"> alle ore 11,00</w:t>
      </w:r>
      <w:r w:rsidRPr="00B10B5C">
        <w:rPr>
          <w:rFonts w:ascii="Times New Roman" w:hAnsi="Times New Roman" w:cs="Times New Roman"/>
          <w:sz w:val="24"/>
          <w:szCs w:val="24"/>
        </w:rPr>
        <w:t>,</w:t>
      </w:r>
      <w:r w:rsidR="00034694" w:rsidRPr="00B10B5C">
        <w:rPr>
          <w:rFonts w:ascii="Times New Roman" w:hAnsi="Times New Roman" w:cs="Times New Roman"/>
          <w:sz w:val="24"/>
          <w:szCs w:val="24"/>
        </w:rPr>
        <w:t xml:space="preserve"> la Commissione </w:t>
      </w:r>
      <w:r w:rsidR="009407AD" w:rsidRPr="00B10B5C">
        <w:rPr>
          <w:rFonts w:ascii="Times New Roman" w:hAnsi="Times New Roman" w:cs="Times New Roman"/>
          <w:sz w:val="24"/>
          <w:szCs w:val="24"/>
        </w:rPr>
        <w:t xml:space="preserve">Paritetica composta </w:t>
      </w:r>
      <w:r w:rsidRPr="00B10B5C">
        <w:rPr>
          <w:rFonts w:ascii="Times New Roman" w:hAnsi="Times New Roman" w:cs="Times New Roman"/>
          <w:sz w:val="24"/>
          <w:szCs w:val="24"/>
        </w:rPr>
        <w:t xml:space="preserve">dal Prof. </w:t>
      </w:r>
      <w:r w:rsidR="009407AD" w:rsidRPr="00B10B5C">
        <w:rPr>
          <w:rFonts w:ascii="Times New Roman" w:hAnsi="Times New Roman" w:cs="Times New Roman"/>
          <w:sz w:val="24"/>
          <w:szCs w:val="24"/>
        </w:rPr>
        <w:t>Luigi Brunetti, dal Prof. Giuseppe Carlucci, dalla Prof. Cecilia Coletti,</w:t>
      </w:r>
      <w:r w:rsidRPr="00B10B5C">
        <w:rPr>
          <w:rFonts w:ascii="Times New Roman" w:hAnsi="Times New Roman" w:cs="Times New Roman"/>
          <w:sz w:val="24"/>
          <w:szCs w:val="24"/>
        </w:rPr>
        <w:t xml:space="preserve"> dal Dott. </w:t>
      </w:r>
      <w:r w:rsidR="009407AD" w:rsidRPr="00B10B5C">
        <w:rPr>
          <w:rFonts w:ascii="Times New Roman" w:hAnsi="Times New Roman" w:cs="Times New Roman"/>
          <w:sz w:val="24"/>
          <w:szCs w:val="24"/>
        </w:rPr>
        <w:t xml:space="preserve">Guido </w:t>
      </w:r>
      <w:r w:rsidR="002722ED">
        <w:rPr>
          <w:rFonts w:ascii="Times New Roman" w:hAnsi="Times New Roman" w:cs="Times New Roman"/>
          <w:sz w:val="24"/>
          <w:szCs w:val="24"/>
        </w:rPr>
        <w:t>Angelini, e dal Sig</w:t>
      </w:r>
      <w:r w:rsidR="009407AD" w:rsidRPr="00B10B5C">
        <w:rPr>
          <w:rFonts w:ascii="Times New Roman" w:hAnsi="Times New Roman" w:cs="Times New Roman"/>
          <w:sz w:val="24"/>
          <w:szCs w:val="24"/>
        </w:rPr>
        <w:t xml:space="preserve">., </w:t>
      </w:r>
      <w:r w:rsidR="009338F8" w:rsidRPr="00B10B5C">
        <w:rPr>
          <w:rFonts w:ascii="Times New Roman" w:hAnsi="Times New Roman" w:cs="Times New Roman"/>
          <w:sz w:val="24"/>
          <w:szCs w:val="24"/>
        </w:rPr>
        <w:t xml:space="preserve">Andrea De Blasi </w:t>
      </w:r>
      <w:r w:rsidR="009407AD" w:rsidRPr="00B10B5C">
        <w:rPr>
          <w:rFonts w:ascii="Times New Roman" w:hAnsi="Times New Roman" w:cs="Times New Roman"/>
          <w:sz w:val="24"/>
          <w:szCs w:val="24"/>
        </w:rPr>
        <w:t>in qualità dei rappresentanti degli studenti</w:t>
      </w:r>
      <w:r w:rsidRPr="00B10B5C">
        <w:rPr>
          <w:rFonts w:ascii="Times New Roman" w:hAnsi="Times New Roman" w:cs="Times New Roman"/>
          <w:sz w:val="24"/>
          <w:szCs w:val="24"/>
        </w:rPr>
        <w:t>, si è riunita nell</w:t>
      </w:r>
      <w:r w:rsidR="009407AD" w:rsidRPr="00B10B5C">
        <w:rPr>
          <w:rFonts w:ascii="Times New Roman" w:hAnsi="Times New Roman" w:cs="Times New Roman"/>
          <w:sz w:val="24"/>
          <w:szCs w:val="24"/>
        </w:rPr>
        <w:t xml:space="preserve">a Sala Riunioni di Chimica Generale ed Inorganica </w:t>
      </w:r>
      <w:r w:rsidRPr="00B10B5C">
        <w:rPr>
          <w:rFonts w:ascii="Times New Roman" w:hAnsi="Times New Roman" w:cs="Times New Roman"/>
          <w:sz w:val="24"/>
          <w:szCs w:val="24"/>
        </w:rPr>
        <w:t>del Dipartimento di Farmacia, su convocazione del</w:t>
      </w:r>
      <w:r w:rsidR="004F70D1" w:rsidRPr="00B10B5C">
        <w:rPr>
          <w:rFonts w:ascii="Times New Roman" w:hAnsi="Times New Roman" w:cs="Times New Roman"/>
          <w:sz w:val="24"/>
          <w:szCs w:val="24"/>
        </w:rPr>
        <w:t xml:space="preserve"> Presidente della Commissione, P</w:t>
      </w:r>
      <w:r w:rsidRPr="00B10B5C">
        <w:rPr>
          <w:rFonts w:ascii="Times New Roman" w:hAnsi="Times New Roman" w:cs="Times New Roman"/>
          <w:sz w:val="24"/>
          <w:szCs w:val="24"/>
        </w:rPr>
        <w:t>rof. Cecilia Coletti, per discutere il seguente ordine del giorno</w:t>
      </w:r>
      <w:r w:rsidR="002722ED" w:rsidRPr="00272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2ED" w:rsidRPr="002722ED" w:rsidRDefault="002722ED" w:rsidP="002722E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ED">
        <w:rPr>
          <w:rFonts w:ascii="Times New Roman" w:hAnsi="Times New Roman" w:cs="Times New Roman"/>
          <w:sz w:val="24"/>
          <w:szCs w:val="24"/>
        </w:rPr>
        <w:t>1  -</w:t>
      </w:r>
      <w:r w:rsidRPr="002722ED">
        <w:rPr>
          <w:rFonts w:ascii="Times New Roman" w:hAnsi="Times New Roman" w:cs="Times New Roman"/>
          <w:sz w:val="24"/>
          <w:szCs w:val="24"/>
        </w:rPr>
        <w:tab/>
        <w:t xml:space="preserve">Parere della Commissione Paritetica sulle modifiche dei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722ED">
        <w:rPr>
          <w:rFonts w:ascii="Times New Roman" w:hAnsi="Times New Roman" w:cs="Times New Roman"/>
          <w:sz w:val="24"/>
          <w:szCs w:val="24"/>
        </w:rPr>
        <w:t>egolamenti dei CdS in Farmacia e CTF</w:t>
      </w:r>
    </w:p>
    <w:p w:rsidR="002722ED" w:rsidRPr="002722ED" w:rsidRDefault="002722ED" w:rsidP="002722ED">
      <w:pPr>
        <w:pStyle w:val="NormaleWeb"/>
        <w:spacing w:before="0" w:beforeAutospacing="0"/>
        <w:ind w:left="360" w:hanging="360"/>
        <w:jc w:val="both"/>
      </w:pPr>
      <w:r w:rsidRPr="002722ED">
        <w:t>2 -   Varie ed eventuali</w:t>
      </w:r>
    </w:p>
    <w:p w:rsidR="002722ED" w:rsidRDefault="002722ED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Sigg. </w:t>
      </w:r>
      <w:r w:rsidR="009338F8" w:rsidRPr="00B10B5C">
        <w:rPr>
          <w:rFonts w:ascii="Times New Roman" w:hAnsi="Times New Roman" w:cs="Times New Roman"/>
          <w:sz w:val="24"/>
          <w:szCs w:val="24"/>
        </w:rPr>
        <w:t>Fabrizio Masciulli</w:t>
      </w:r>
      <w:r w:rsidRPr="00B10B5C">
        <w:rPr>
          <w:rFonts w:ascii="Times New Roman" w:hAnsi="Times New Roman" w:cs="Times New Roman"/>
          <w:sz w:val="24"/>
          <w:szCs w:val="24"/>
        </w:rPr>
        <w:t>, Anna Di Gennaro, Cristina Di Legge</w:t>
      </w:r>
      <w:r>
        <w:rPr>
          <w:rFonts w:ascii="Times New Roman" w:hAnsi="Times New Roman" w:cs="Times New Roman"/>
          <w:sz w:val="24"/>
          <w:szCs w:val="24"/>
        </w:rPr>
        <w:t>, rappresentanti degli studenti daranno il</w:t>
      </w:r>
      <w:r w:rsidR="004A0782">
        <w:rPr>
          <w:rFonts w:ascii="Times New Roman" w:hAnsi="Times New Roman" w:cs="Times New Roman"/>
          <w:sz w:val="24"/>
          <w:szCs w:val="24"/>
        </w:rPr>
        <w:t xml:space="preserve"> loro parere per via telematica</w:t>
      </w:r>
      <w:r w:rsidR="00642EA9">
        <w:rPr>
          <w:rFonts w:ascii="Times New Roman" w:hAnsi="Times New Roman" w:cs="Times New Roman"/>
          <w:sz w:val="24"/>
          <w:szCs w:val="24"/>
        </w:rPr>
        <w:t>.</w:t>
      </w:r>
    </w:p>
    <w:p w:rsidR="005E490C" w:rsidRPr="00B10B5C" w:rsidRDefault="002722ED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 inoltre</w:t>
      </w:r>
      <w:r w:rsidR="00AA5CDF" w:rsidRPr="00B10B5C">
        <w:rPr>
          <w:rFonts w:ascii="Times New Roman" w:hAnsi="Times New Roman" w:cs="Times New Roman"/>
          <w:sz w:val="24"/>
          <w:szCs w:val="24"/>
        </w:rPr>
        <w:t xml:space="preserve"> i Presidenti del CdS in CTF, Prof. Luigina Cellini, e del CdS in Farmacia, Prof. Amelia Cataldi, con funzione consultiva. </w:t>
      </w:r>
    </w:p>
    <w:p w:rsidR="00B10B5C" w:rsidRPr="00B10B5C" w:rsidRDefault="003A1663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>La Prof. Coletti dichiara aperta la seduta</w:t>
      </w:r>
      <w:r w:rsidR="00EE40E0">
        <w:rPr>
          <w:rFonts w:ascii="Times New Roman" w:hAnsi="Times New Roman" w:cs="Times New Roman"/>
          <w:sz w:val="24"/>
          <w:szCs w:val="24"/>
        </w:rPr>
        <w:t xml:space="preserve"> </w:t>
      </w:r>
      <w:r w:rsidRPr="00B10B5C">
        <w:rPr>
          <w:rFonts w:ascii="Times New Roman" w:hAnsi="Times New Roman" w:cs="Times New Roman"/>
          <w:sz w:val="24"/>
          <w:szCs w:val="24"/>
        </w:rPr>
        <w:t>passa</w:t>
      </w:r>
      <w:r w:rsidR="00EE40E0">
        <w:rPr>
          <w:rFonts w:ascii="Times New Roman" w:hAnsi="Times New Roman" w:cs="Times New Roman"/>
          <w:sz w:val="24"/>
          <w:szCs w:val="24"/>
        </w:rPr>
        <w:t>ndo</w:t>
      </w:r>
      <w:r w:rsidR="00F76A9A" w:rsidRPr="00B10B5C">
        <w:rPr>
          <w:rFonts w:ascii="Times New Roman" w:hAnsi="Times New Roman" w:cs="Times New Roman"/>
          <w:sz w:val="24"/>
          <w:szCs w:val="24"/>
        </w:rPr>
        <w:t xml:space="preserve"> </w:t>
      </w:r>
      <w:r w:rsidR="00EE40E0">
        <w:rPr>
          <w:rFonts w:ascii="Times New Roman" w:hAnsi="Times New Roman" w:cs="Times New Roman"/>
          <w:sz w:val="24"/>
          <w:szCs w:val="24"/>
        </w:rPr>
        <w:t>direttamente</w:t>
      </w:r>
      <w:r w:rsidRPr="00B10B5C">
        <w:rPr>
          <w:rFonts w:ascii="Times New Roman" w:hAnsi="Times New Roman" w:cs="Times New Roman"/>
          <w:sz w:val="24"/>
          <w:szCs w:val="24"/>
        </w:rPr>
        <w:t xml:space="preserve"> alla discuss</w:t>
      </w:r>
      <w:r w:rsidR="00EE40E0">
        <w:rPr>
          <w:rFonts w:ascii="Times New Roman" w:hAnsi="Times New Roman" w:cs="Times New Roman"/>
          <w:sz w:val="24"/>
          <w:szCs w:val="24"/>
        </w:rPr>
        <w:t>ione del primo punto all’o.d.g.</w:t>
      </w:r>
    </w:p>
    <w:p w:rsidR="003A1663" w:rsidRPr="00EE40E0" w:rsidRDefault="003A1663" w:rsidP="005D7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0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EE40E0" w:rsidRPr="00EE40E0">
        <w:rPr>
          <w:rFonts w:ascii="Times New Roman" w:hAnsi="Times New Roman" w:cs="Times New Roman"/>
          <w:b/>
          <w:sz w:val="24"/>
          <w:szCs w:val="24"/>
        </w:rPr>
        <w:t>Parere della Commissione Paritetica sulle modifiche dei Regolamenti dei CdS in Farmacia e CTF</w:t>
      </w:r>
    </w:p>
    <w:p w:rsidR="0037761F" w:rsidRPr="0037761F" w:rsidRDefault="00D9350F" w:rsidP="0037761F">
      <w:pPr>
        <w:pStyle w:val="PreformattatoHTML"/>
        <w:shd w:val="clear" w:color="auto" w:fill="FFFFFF"/>
        <w:spacing w:line="319" w:lineRule="atLeast"/>
        <w:rPr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 Coletti, ricordando che i Regolamenti su cui la Commissione Paritetica è chiamata a dare un parere sono stati spediti contestualmente alla convocazione, invita i componenti della Commissione ad esprimere le loro valutazioni. </w:t>
      </w:r>
      <w:r w:rsidR="00BD7D95">
        <w:rPr>
          <w:rFonts w:ascii="Times New Roman" w:hAnsi="Times New Roman" w:cs="Times New Roman"/>
          <w:sz w:val="24"/>
          <w:szCs w:val="24"/>
        </w:rPr>
        <w:t xml:space="preserve">La Prof. Coletti rileva inoltre che anche gli studenti Sigg. </w:t>
      </w:r>
      <w:r w:rsidR="00BD7D95" w:rsidRPr="00B10B5C">
        <w:rPr>
          <w:rFonts w:ascii="Times New Roman" w:hAnsi="Times New Roman" w:cs="Times New Roman"/>
          <w:sz w:val="24"/>
          <w:szCs w:val="24"/>
        </w:rPr>
        <w:t>Fabrizio Masciulli, Anna Di Gennaro, Cristina Di Legge</w:t>
      </w:r>
      <w:r w:rsidR="00BD7D95">
        <w:rPr>
          <w:rFonts w:ascii="Times New Roman" w:hAnsi="Times New Roman" w:cs="Times New Roman"/>
          <w:sz w:val="24"/>
          <w:szCs w:val="24"/>
        </w:rPr>
        <w:t xml:space="preserve"> hanno fatto pervenire il loro parere tramite e-mail (allegate al presente Verbale). </w:t>
      </w:r>
      <w:r>
        <w:rPr>
          <w:rFonts w:ascii="Times New Roman" w:hAnsi="Times New Roman" w:cs="Times New Roman"/>
          <w:sz w:val="24"/>
          <w:szCs w:val="24"/>
        </w:rPr>
        <w:t>Dopo un’ampia discussione tutti i Componenti danno parere favorevole alle modifiche apport</w:t>
      </w:r>
      <w:r w:rsidR="00BD7D95">
        <w:rPr>
          <w:rFonts w:ascii="Times New Roman" w:hAnsi="Times New Roman" w:cs="Times New Roman"/>
          <w:sz w:val="24"/>
          <w:szCs w:val="24"/>
        </w:rPr>
        <w:t>ate nei Regolamenti dei due CdS, ad eccezione del punto riguardante le modifiche relative alle date di richiesta delle tesi sperimentali per CTF (3 pareri sfavorevoli su 8) e Farmacia (1 parere sfavorevole su 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61F">
        <w:rPr>
          <w:rFonts w:ascii="Times New Roman" w:hAnsi="Times New Roman" w:cs="Times New Roman"/>
          <w:sz w:val="24"/>
          <w:szCs w:val="24"/>
        </w:rPr>
        <w:t>Per quanto riguarda il commento del Sig. Fabrizio Masciulli sulla modifica: “</w:t>
      </w:r>
      <w:r w:rsidR="0037761F" w:rsidRPr="0037761F">
        <w:rPr>
          <w:rFonts w:ascii="Times New Roman" w:hAnsi="Times New Roman" w:cs="Times New Roman"/>
          <w:i/>
          <w:iCs/>
          <w:color w:val="444444"/>
          <w:sz w:val="24"/>
          <w:szCs w:val="24"/>
        </w:rPr>
        <w:t>L’ art. 9 (Prova finale e conseguimento del Titolo di Laurea) l’ultimo rigo recita “L’esame di Laurea si svolge, di norma, nei mesi di Luglio, Ottobre, Novembre e Marzo”.“L’esame di Laurea si svolge, di norma, nei mesi di Luglio, Ottobre, Novembre, Marzo e Aprile”. (modifica)</w:t>
      </w:r>
      <w:r w:rsidR="0037761F">
        <w:rPr>
          <w:rFonts w:ascii="Times New Roman" w:hAnsi="Times New Roman" w:cs="Times New Roman"/>
          <w:i/>
          <w:iCs/>
          <w:color w:val="444444"/>
          <w:sz w:val="24"/>
          <w:szCs w:val="24"/>
        </w:rPr>
        <w:t xml:space="preserve">. </w:t>
      </w:r>
      <w:r w:rsidR="0037761F" w:rsidRPr="0037761F">
        <w:rPr>
          <w:rFonts w:ascii="Times New Roman" w:hAnsi="Times New Roman" w:cs="Times New Roman"/>
          <w:color w:val="444444"/>
          <w:sz w:val="24"/>
          <w:szCs w:val="24"/>
        </w:rPr>
        <w:t>A tal proposito penso che l'esame di laurea poteva essere svolto nel mese di maggio invece che nel mese di aprile così che gli studenti in corso potessero sfruttarne l'appello.</w:t>
      </w:r>
      <w:r w:rsidR="0037761F">
        <w:rPr>
          <w:rFonts w:ascii="Times New Roman" w:hAnsi="Times New Roman" w:cs="Times New Roman"/>
          <w:color w:val="444444"/>
          <w:sz w:val="24"/>
          <w:szCs w:val="24"/>
        </w:rPr>
        <w:t>” , i Presidenti di CdS di Farmacia e CTF fanno rilevare che, poichè l’Anno Accademico termina con il mese di Aprile, l’inseriemento di una sessione di Laurea a Maggio non porterebbe alcun beneficio per chi vuole laurearsi in corso.</w:t>
      </w:r>
    </w:p>
    <w:p w:rsidR="00725F52" w:rsidRPr="0037761F" w:rsidRDefault="00725F52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50F" w:rsidRDefault="00D9350F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Pa</w:t>
      </w:r>
      <w:r w:rsidR="00BD7D95">
        <w:rPr>
          <w:rFonts w:ascii="Times New Roman" w:hAnsi="Times New Roman" w:cs="Times New Roman"/>
          <w:sz w:val="24"/>
          <w:szCs w:val="24"/>
        </w:rPr>
        <w:t>ritetica, dunque,</w:t>
      </w:r>
      <w:r>
        <w:rPr>
          <w:rFonts w:ascii="Times New Roman" w:hAnsi="Times New Roman" w:cs="Times New Roman"/>
          <w:sz w:val="24"/>
          <w:szCs w:val="24"/>
        </w:rPr>
        <w:t xml:space="preserve"> esprime parere favorevole</w:t>
      </w:r>
      <w:r w:rsidR="00BD7D95">
        <w:rPr>
          <w:rFonts w:ascii="Times New Roman" w:hAnsi="Times New Roman" w:cs="Times New Roman"/>
          <w:sz w:val="24"/>
          <w:szCs w:val="24"/>
        </w:rPr>
        <w:t xml:space="preserve"> sulle modific</w:t>
      </w:r>
      <w:r w:rsidR="0037761F">
        <w:rPr>
          <w:rFonts w:ascii="Times New Roman" w:hAnsi="Times New Roman" w:cs="Times New Roman"/>
          <w:sz w:val="24"/>
          <w:szCs w:val="24"/>
        </w:rPr>
        <w:t>he del Regolamento del CdS in Farmacia e de</w:t>
      </w:r>
      <w:r>
        <w:rPr>
          <w:rFonts w:ascii="Times New Roman" w:hAnsi="Times New Roman" w:cs="Times New Roman"/>
          <w:sz w:val="24"/>
          <w:szCs w:val="24"/>
        </w:rPr>
        <w:t>l Regolamento del CdS in CTF.</w:t>
      </w:r>
    </w:p>
    <w:p w:rsidR="00D9350F" w:rsidRDefault="00D9350F" w:rsidP="008E1CA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Non si registrano comunicazioni per quanto riguarda il punto 2 - Varie ed Eventuali.</w:t>
      </w:r>
    </w:p>
    <w:p w:rsidR="00D9350F" w:rsidRPr="00D9350F" w:rsidRDefault="00D9350F" w:rsidP="008E1CA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della Commissione Paritetica vi</w:t>
      </w:r>
      <w:r w:rsidR="00BD7D95">
        <w:rPr>
          <w:rFonts w:ascii="Times New Roman" w:hAnsi="Times New Roman" w:cs="Times New Roman"/>
          <w:sz w:val="24"/>
          <w:szCs w:val="24"/>
        </w:rPr>
        <w:t>ene pertanto tolta alle ore 11,3</w:t>
      </w:r>
      <w:r>
        <w:rPr>
          <w:rFonts w:ascii="Times New Roman" w:hAnsi="Times New Roman" w:cs="Times New Roman"/>
          <w:sz w:val="24"/>
          <w:szCs w:val="24"/>
        </w:rPr>
        <w:t>0 e il presente Verbale viene approvato seduta stante.</w:t>
      </w:r>
    </w:p>
    <w:p w:rsidR="00D9350F" w:rsidRDefault="00D9350F" w:rsidP="008E1CA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770" w:rsidRDefault="005D7770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8E1CA5" w:rsidRPr="00B10B5C">
        <w:rPr>
          <w:rFonts w:ascii="Times New Roman" w:hAnsi="Times New Roman" w:cs="Times New Roman"/>
          <w:sz w:val="24"/>
          <w:szCs w:val="24"/>
        </w:rPr>
        <w:t>Luigi Brunetti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Prof. Giuseppe Carlucci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Prof. Cecilia Coletti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Dr. Guido Angelini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Andrea De Blasi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Anna Di Gennaro</w:t>
      </w:r>
      <w:r w:rsidR="002E2260">
        <w:rPr>
          <w:rFonts w:ascii="Times New Roman" w:hAnsi="Times New Roman" w:cs="Times New Roman"/>
          <w:sz w:val="24"/>
          <w:szCs w:val="24"/>
        </w:rPr>
        <w:t xml:space="preserve"> (parere per via telematica)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Cristina Di Legge</w:t>
      </w:r>
      <w:r w:rsidR="002E2260">
        <w:rPr>
          <w:rFonts w:ascii="Times New Roman" w:hAnsi="Times New Roman" w:cs="Times New Roman"/>
          <w:sz w:val="24"/>
          <w:szCs w:val="24"/>
        </w:rPr>
        <w:t xml:space="preserve"> (parere per via telematica)</w:t>
      </w:r>
    </w:p>
    <w:p w:rsidR="00031B3A" w:rsidRPr="00B10B5C" w:rsidRDefault="00031B3A" w:rsidP="005D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A5" w:rsidRPr="00B10B5C" w:rsidRDefault="008E1CA5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</w:r>
      <w:r w:rsidRPr="00B10B5C">
        <w:rPr>
          <w:rFonts w:ascii="Times New Roman" w:hAnsi="Times New Roman" w:cs="Times New Roman"/>
          <w:sz w:val="24"/>
          <w:szCs w:val="24"/>
        </w:rPr>
        <w:tab/>
        <w:t>Fabrizio Masciulli</w:t>
      </w:r>
      <w:r w:rsidR="002E2260">
        <w:rPr>
          <w:rFonts w:ascii="Times New Roman" w:hAnsi="Times New Roman" w:cs="Times New Roman"/>
          <w:sz w:val="24"/>
          <w:szCs w:val="24"/>
        </w:rPr>
        <w:t xml:space="preserve"> (parere per via telematica)</w:t>
      </w:r>
      <w:bookmarkStart w:id="0" w:name="_GoBack"/>
      <w:bookmarkEnd w:id="0"/>
    </w:p>
    <w:p w:rsidR="009609FB" w:rsidRPr="00B10B5C" w:rsidRDefault="009609FB" w:rsidP="005D7770">
      <w:pPr>
        <w:jc w:val="both"/>
        <w:rPr>
          <w:rFonts w:ascii="Times New Roman" w:hAnsi="Times New Roman" w:cs="Times New Roman"/>
          <w:sz w:val="24"/>
          <w:szCs w:val="24"/>
        </w:rPr>
      </w:pPr>
      <w:r w:rsidRPr="00B10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5C" w:rsidRPr="00B10B5C" w:rsidRDefault="00B10B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0B5C" w:rsidRPr="00B10B5C" w:rsidSect="00341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FFD"/>
    <w:multiLevelType w:val="hybridMultilevel"/>
    <w:tmpl w:val="995A89E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3F70BD9"/>
    <w:multiLevelType w:val="hybridMultilevel"/>
    <w:tmpl w:val="524494F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7C76C3D"/>
    <w:multiLevelType w:val="hybridMultilevel"/>
    <w:tmpl w:val="53C0504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61C43BB"/>
    <w:multiLevelType w:val="hybridMultilevel"/>
    <w:tmpl w:val="D3504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3836"/>
    <w:multiLevelType w:val="hybridMultilevel"/>
    <w:tmpl w:val="36967E6C"/>
    <w:lvl w:ilvl="0" w:tplc="CB40124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AAC7681"/>
    <w:multiLevelType w:val="hybridMultilevel"/>
    <w:tmpl w:val="B352FF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5D35A9"/>
    <w:multiLevelType w:val="hybridMultilevel"/>
    <w:tmpl w:val="96AAA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D6308"/>
    <w:multiLevelType w:val="hybridMultilevel"/>
    <w:tmpl w:val="FD5672F6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74A77F82"/>
    <w:multiLevelType w:val="hybridMultilevel"/>
    <w:tmpl w:val="E60AD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5E490C"/>
    <w:rsid w:val="00031B3A"/>
    <w:rsid w:val="00034694"/>
    <w:rsid w:val="00176803"/>
    <w:rsid w:val="00193D6B"/>
    <w:rsid w:val="001A162C"/>
    <w:rsid w:val="001A192E"/>
    <w:rsid w:val="001B4925"/>
    <w:rsid w:val="001C7E89"/>
    <w:rsid w:val="001F5217"/>
    <w:rsid w:val="002722ED"/>
    <w:rsid w:val="00286DAB"/>
    <w:rsid w:val="002A350F"/>
    <w:rsid w:val="002E2260"/>
    <w:rsid w:val="00341295"/>
    <w:rsid w:val="0037761F"/>
    <w:rsid w:val="003A1663"/>
    <w:rsid w:val="0044493C"/>
    <w:rsid w:val="00485FDE"/>
    <w:rsid w:val="004A0782"/>
    <w:rsid w:val="004A081B"/>
    <w:rsid w:val="004E23CA"/>
    <w:rsid w:val="004E6AA0"/>
    <w:rsid w:val="004F70D1"/>
    <w:rsid w:val="005D7770"/>
    <w:rsid w:val="005E40AD"/>
    <w:rsid w:val="005E490C"/>
    <w:rsid w:val="00631BAC"/>
    <w:rsid w:val="00642EA9"/>
    <w:rsid w:val="00657F84"/>
    <w:rsid w:val="0066442D"/>
    <w:rsid w:val="006D109F"/>
    <w:rsid w:val="006D7AEA"/>
    <w:rsid w:val="00706BBF"/>
    <w:rsid w:val="00725F52"/>
    <w:rsid w:val="007453D5"/>
    <w:rsid w:val="0075711C"/>
    <w:rsid w:val="00783A31"/>
    <w:rsid w:val="00796E10"/>
    <w:rsid w:val="007C2238"/>
    <w:rsid w:val="007E5422"/>
    <w:rsid w:val="00870114"/>
    <w:rsid w:val="00872882"/>
    <w:rsid w:val="008E1CA5"/>
    <w:rsid w:val="0091013C"/>
    <w:rsid w:val="009338F8"/>
    <w:rsid w:val="009407AD"/>
    <w:rsid w:val="009609FB"/>
    <w:rsid w:val="00A344AF"/>
    <w:rsid w:val="00A76EDC"/>
    <w:rsid w:val="00A90598"/>
    <w:rsid w:val="00AA5CDF"/>
    <w:rsid w:val="00B10B5C"/>
    <w:rsid w:val="00B3297A"/>
    <w:rsid w:val="00B92D22"/>
    <w:rsid w:val="00BA1591"/>
    <w:rsid w:val="00BD7D95"/>
    <w:rsid w:val="00D02A41"/>
    <w:rsid w:val="00D672B0"/>
    <w:rsid w:val="00D8545A"/>
    <w:rsid w:val="00D879BD"/>
    <w:rsid w:val="00D9350F"/>
    <w:rsid w:val="00DC7672"/>
    <w:rsid w:val="00DC792D"/>
    <w:rsid w:val="00E049A5"/>
    <w:rsid w:val="00E14BC9"/>
    <w:rsid w:val="00E771F9"/>
    <w:rsid w:val="00EE40E0"/>
    <w:rsid w:val="00EE63D9"/>
    <w:rsid w:val="00F04110"/>
    <w:rsid w:val="00F30FF9"/>
    <w:rsid w:val="00F32ABF"/>
    <w:rsid w:val="00F7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F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7E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792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7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761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E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9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7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76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3D3E-DA5A-4D31-8B22-04DC0EA4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Coletti</dc:creator>
  <cp:lastModifiedBy>utente</cp:lastModifiedBy>
  <cp:revision>11</cp:revision>
  <cp:lastPrinted>2015-04-01T10:48:00Z</cp:lastPrinted>
  <dcterms:created xsi:type="dcterms:W3CDTF">2015-07-17T07:07:00Z</dcterms:created>
  <dcterms:modified xsi:type="dcterms:W3CDTF">2015-07-21T10:26:00Z</dcterms:modified>
</cp:coreProperties>
</file>