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BD" w:rsidRPr="003A4446" w:rsidRDefault="00541BBD" w:rsidP="0080207E">
      <w:pPr>
        <w:spacing w:line="276" w:lineRule="auto"/>
        <w:jc w:val="center"/>
        <w:rPr>
          <w:rFonts w:ascii="Arial Narrow" w:eastAsia="Calibri" w:hAnsi="Arial Narrow" w:cs="Arial"/>
          <w:b/>
          <w:sz w:val="22"/>
          <w:szCs w:val="22"/>
          <w:lang w:eastAsia="en-US"/>
        </w:rPr>
      </w:pPr>
      <w:r w:rsidRPr="003A4446">
        <w:rPr>
          <w:rFonts w:ascii="Arial Narrow" w:eastAsia="Calibri" w:hAnsi="Arial Narrow" w:cs="Arial"/>
          <w:b/>
          <w:sz w:val="22"/>
          <w:szCs w:val="22"/>
          <w:lang w:eastAsia="en-US"/>
        </w:rPr>
        <w:t>VERBALE DE</w:t>
      </w:r>
      <w:r w:rsidR="00B671C4" w:rsidRPr="003A4446">
        <w:rPr>
          <w:rFonts w:ascii="Arial Narrow" w:eastAsia="Calibri" w:hAnsi="Arial Narrow" w:cs="Arial"/>
          <w:b/>
          <w:sz w:val="22"/>
          <w:szCs w:val="22"/>
          <w:lang w:eastAsia="en-US"/>
        </w:rPr>
        <w:t>L CONSIGLIO UNIFICATO</w:t>
      </w:r>
      <w:r w:rsidR="001945F2" w:rsidRPr="003A4446">
        <w:rPr>
          <w:rFonts w:ascii="Arial Narrow" w:eastAsia="Calibri" w:hAnsi="Arial Narrow" w:cs="Arial"/>
          <w:b/>
          <w:sz w:val="22"/>
          <w:szCs w:val="22"/>
          <w:lang w:eastAsia="en-US"/>
        </w:rPr>
        <w:t xml:space="preserve"> DEI CORSI</w:t>
      </w:r>
      <w:r w:rsidRPr="003A4446">
        <w:rPr>
          <w:rFonts w:ascii="Arial Narrow" w:eastAsia="Calibri" w:hAnsi="Arial Narrow" w:cs="Arial"/>
          <w:b/>
          <w:sz w:val="22"/>
          <w:szCs w:val="22"/>
          <w:lang w:eastAsia="en-US"/>
        </w:rPr>
        <w:t xml:space="preserve"> DI STUDIO IN  CTF E FARMACIA</w:t>
      </w:r>
    </w:p>
    <w:p w:rsidR="00541BBD" w:rsidRDefault="001945F2" w:rsidP="0080207E">
      <w:pPr>
        <w:spacing w:line="276" w:lineRule="auto"/>
        <w:jc w:val="center"/>
        <w:rPr>
          <w:rFonts w:ascii="Arial Narrow" w:eastAsia="Calibri" w:hAnsi="Arial Narrow" w:cs="Arial"/>
          <w:b/>
          <w:sz w:val="22"/>
          <w:szCs w:val="22"/>
          <w:lang w:eastAsia="en-US"/>
        </w:rPr>
      </w:pPr>
      <w:r w:rsidRPr="003A4446">
        <w:rPr>
          <w:rFonts w:ascii="Arial Narrow" w:eastAsia="Calibri" w:hAnsi="Arial Narrow" w:cs="Arial"/>
          <w:b/>
          <w:sz w:val="22"/>
          <w:szCs w:val="22"/>
          <w:lang w:eastAsia="en-US"/>
        </w:rPr>
        <w:t>del</w:t>
      </w:r>
      <w:r w:rsidR="00541BBD" w:rsidRPr="003A4446">
        <w:rPr>
          <w:rFonts w:ascii="Arial Narrow" w:eastAsia="Calibri" w:hAnsi="Arial Narrow" w:cs="Arial"/>
          <w:b/>
          <w:sz w:val="22"/>
          <w:szCs w:val="22"/>
          <w:lang w:eastAsia="en-US"/>
        </w:rPr>
        <w:t xml:space="preserve"> 13 dicembre   2016</w:t>
      </w:r>
    </w:p>
    <w:p w:rsidR="00A24CDF" w:rsidRPr="003A4446" w:rsidRDefault="00A24CDF" w:rsidP="0080207E">
      <w:pPr>
        <w:spacing w:line="276" w:lineRule="auto"/>
        <w:jc w:val="center"/>
        <w:rPr>
          <w:rFonts w:ascii="Arial Narrow" w:eastAsia="Calibri" w:hAnsi="Arial Narrow" w:cs="Arial"/>
          <w:b/>
          <w:sz w:val="22"/>
          <w:szCs w:val="22"/>
          <w:lang w:eastAsia="en-US"/>
        </w:rPr>
      </w:pPr>
    </w:p>
    <w:p w:rsidR="00541BBD" w:rsidRPr="003A4446" w:rsidRDefault="00541BBD" w:rsidP="00612E1E">
      <w:pPr>
        <w:tabs>
          <w:tab w:val="left" w:pos="426"/>
        </w:tabs>
        <w:spacing w:line="360" w:lineRule="auto"/>
        <w:jc w:val="both"/>
        <w:rPr>
          <w:rFonts w:ascii="Arial Narrow" w:eastAsia="Calibri" w:hAnsi="Arial Narrow" w:cs="Arial"/>
          <w:sz w:val="22"/>
          <w:szCs w:val="22"/>
          <w:lang w:eastAsia="en-US"/>
        </w:rPr>
      </w:pPr>
      <w:r w:rsidRPr="003A4446">
        <w:rPr>
          <w:rFonts w:ascii="Arial Narrow" w:eastAsia="Calibri" w:hAnsi="Arial Narrow" w:cs="Arial"/>
          <w:sz w:val="22"/>
          <w:szCs w:val="22"/>
          <w:lang w:eastAsia="en-US"/>
        </w:rPr>
        <w:tab/>
        <w:t>L’anno duemilasedici, il giorno 13 dicembre, alle ore 15:00 nell’ aula 10 del</w:t>
      </w:r>
      <w:r w:rsidR="00FC29D0" w:rsidRPr="003A4446">
        <w:rPr>
          <w:rFonts w:ascii="Arial Narrow" w:eastAsia="Calibri" w:hAnsi="Arial Narrow" w:cs="Arial"/>
          <w:sz w:val="22"/>
          <w:szCs w:val="22"/>
          <w:lang w:eastAsia="en-US"/>
        </w:rPr>
        <w:t xml:space="preserve"> Dipartimento di Farmacia dell’</w:t>
      </w:r>
      <w:r w:rsidRPr="003A4446">
        <w:rPr>
          <w:rFonts w:ascii="Arial Narrow" w:eastAsia="Calibri" w:hAnsi="Arial Narrow" w:cs="Arial"/>
          <w:sz w:val="22"/>
          <w:szCs w:val="22"/>
          <w:lang w:eastAsia="en-US"/>
        </w:rPr>
        <w:t>Università degli Studi “G. d’Annunzio” in Chieti, si è riunito, su convocazione delle  Presidenti, il Consiglio Unificato dei Corsi di Studio in CTF e Farmacia per discutere i seguenti punti all’ordine del giorno:</w:t>
      </w:r>
    </w:p>
    <w:p w:rsidR="005428FD" w:rsidRPr="003A4446" w:rsidRDefault="005428FD" w:rsidP="00612E1E">
      <w:pPr>
        <w:tabs>
          <w:tab w:val="left" w:pos="426"/>
        </w:tabs>
        <w:spacing w:line="360" w:lineRule="auto"/>
        <w:jc w:val="both"/>
        <w:rPr>
          <w:rFonts w:ascii="Arial Narrow" w:hAnsi="Arial Narrow" w:cs="Arial"/>
          <w:b/>
          <w:sz w:val="22"/>
          <w:szCs w:val="22"/>
        </w:rPr>
      </w:pPr>
    </w:p>
    <w:p w:rsidR="00541BBD" w:rsidRPr="003A4446" w:rsidRDefault="001945F2" w:rsidP="00612E1E">
      <w:pPr>
        <w:tabs>
          <w:tab w:val="left" w:pos="426"/>
        </w:tabs>
        <w:spacing w:line="360" w:lineRule="auto"/>
        <w:jc w:val="both"/>
        <w:rPr>
          <w:rFonts w:ascii="Arial Narrow" w:hAnsi="Arial Narrow" w:cs="Arial"/>
          <w:b/>
          <w:sz w:val="22"/>
          <w:szCs w:val="22"/>
        </w:rPr>
      </w:pPr>
      <w:r w:rsidRPr="003A4446">
        <w:rPr>
          <w:rFonts w:ascii="Arial Narrow" w:hAnsi="Arial Narrow" w:cs="Arial"/>
          <w:b/>
          <w:sz w:val="22"/>
          <w:szCs w:val="22"/>
        </w:rPr>
        <w:t>1 -</w:t>
      </w:r>
      <w:r w:rsidR="00541BBD" w:rsidRPr="003A4446">
        <w:rPr>
          <w:rFonts w:ascii="Arial Narrow" w:hAnsi="Arial Narrow" w:cs="Arial"/>
          <w:b/>
          <w:sz w:val="22"/>
          <w:szCs w:val="22"/>
        </w:rPr>
        <w:t xml:space="preserve"> Comunicazioni</w:t>
      </w:r>
    </w:p>
    <w:p w:rsidR="00541BBD" w:rsidRPr="003A4446" w:rsidRDefault="001945F2" w:rsidP="00612E1E">
      <w:pPr>
        <w:tabs>
          <w:tab w:val="left" w:pos="426"/>
        </w:tabs>
        <w:spacing w:line="360" w:lineRule="auto"/>
        <w:jc w:val="both"/>
        <w:rPr>
          <w:rFonts w:ascii="Arial Narrow" w:hAnsi="Arial Narrow" w:cs="Arial"/>
          <w:b/>
          <w:sz w:val="22"/>
          <w:szCs w:val="22"/>
        </w:rPr>
      </w:pPr>
      <w:r w:rsidRPr="003A4446">
        <w:rPr>
          <w:rFonts w:ascii="Arial Narrow" w:hAnsi="Arial Narrow" w:cs="Arial"/>
          <w:b/>
          <w:sz w:val="22"/>
          <w:szCs w:val="22"/>
        </w:rPr>
        <w:t>2 -</w:t>
      </w:r>
      <w:r w:rsidR="00541BBD" w:rsidRPr="003A4446">
        <w:rPr>
          <w:rFonts w:ascii="Arial Narrow" w:hAnsi="Arial Narrow" w:cs="Arial"/>
          <w:b/>
          <w:sz w:val="22"/>
          <w:szCs w:val="22"/>
        </w:rPr>
        <w:t xml:space="preserve"> Pratiche studenti</w:t>
      </w:r>
    </w:p>
    <w:p w:rsidR="00541BBD" w:rsidRPr="003A4446" w:rsidRDefault="001945F2" w:rsidP="00612E1E">
      <w:pPr>
        <w:tabs>
          <w:tab w:val="left" w:pos="426"/>
        </w:tabs>
        <w:spacing w:line="360" w:lineRule="auto"/>
        <w:jc w:val="both"/>
        <w:rPr>
          <w:rFonts w:ascii="Arial Narrow" w:hAnsi="Arial Narrow" w:cs="Arial"/>
          <w:b/>
          <w:sz w:val="22"/>
          <w:szCs w:val="22"/>
        </w:rPr>
      </w:pPr>
      <w:r w:rsidRPr="003A4446">
        <w:rPr>
          <w:rFonts w:ascii="Arial Narrow" w:hAnsi="Arial Narrow" w:cs="Arial"/>
          <w:b/>
          <w:sz w:val="22"/>
          <w:szCs w:val="22"/>
        </w:rPr>
        <w:t>3 -</w:t>
      </w:r>
      <w:r w:rsidR="00541BBD" w:rsidRPr="003A4446">
        <w:rPr>
          <w:rFonts w:ascii="Arial Narrow" w:hAnsi="Arial Narrow" w:cs="Arial"/>
          <w:b/>
          <w:sz w:val="22"/>
          <w:szCs w:val="22"/>
        </w:rPr>
        <w:t xml:space="preserve"> Assegnazione Relatori Tesi di Laurea sperimentali e compilative</w:t>
      </w:r>
    </w:p>
    <w:p w:rsidR="00541BBD" w:rsidRPr="003A4446" w:rsidRDefault="001945F2" w:rsidP="00612E1E">
      <w:pPr>
        <w:tabs>
          <w:tab w:val="left" w:pos="426"/>
        </w:tabs>
        <w:spacing w:line="360" w:lineRule="auto"/>
        <w:jc w:val="both"/>
        <w:rPr>
          <w:rFonts w:ascii="Arial Narrow" w:hAnsi="Arial Narrow" w:cs="Arial"/>
          <w:b/>
          <w:sz w:val="22"/>
          <w:szCs w:val="22"/>
        </w:rPr>
      </w:pPr>
      <w:r w:rsidRPr="003A4446">
        <w:rPr>
          <w:rFonts w:ascii="Arial Narrow" w:hAnsi="Arial Narrow" w:cs="Arial"/>
          <w:b/>
          <w:sz w:val="22"/>
          <w:szCs w:val="22"/>
        </w:rPr>
        <w:t>4 -</w:t>
      </w:r>
      <w:r w:rsidR="00541BBD" w:rsidRPr="003A4446">
        <w:rPr>
          <w:rFonts w:ascii="Arial Narrow" w:hAnsi="Arial Narrow" w:cs="Arial"/>
          <w:b/>
          <w:sz w:val="22"/>
          <w:szCs w:val="22"/>
        </w:rPr>
        <w:t xml:space="preserve"> Assegnazione Correlatori Tesi di Laurea sperimentali (luglio 2016) e compilative (settembre 2016)</w:t>
      </w:r>
    </w:p>
    <w:p w:rsidR="00541BBD" w:rsidRPr="003A4446" w:rsidRDefault="001945F2" w:rsidP="00612E1E">
      <w:pPr>
        <w:tabs>
          <w:tab w:val="left" w:pos="426"/>
        </w:tabs>
        <w:spacing w:line="360" w:lineRule="auto"/>
        <w:jc w:val="both"/>
        <w:rPr>
          <w:rFonts w:ascii="Arial Narrow" w:hAnsi="Arial Narrow" w:cs="Arial"/>
          <w:b/>
          <w:sz w:val="22"/>
          <w:szCs w:val="22"/>
        </w:rPr>
      </w:pPr>
      <w:r w:rsidRPr="003A4446">
        <w:rPr>
          <w:rFonts w:ascii="Arial Narrow" w:hAnsi="Arial Narrow" w:cs="Arial"/>
          <w:b/>
          <w:sz w:val="22"/>
          <w:szCs w:val="22"/>
        </w:rPr>
        <w:t>5 -</w:t>
      </w:r>
      <w:r w:rsidR="00541BBD" w:rsidRPr="003A4446">
        <w:rPr>
          <w:rFonts w:ascii="Arial Narrow" w:hAnsi="Arial Narrow" w:cs="Arial"/>
          <w:b/>
          <w:sz w:val="22"/>
          <w:szCs w:val="22"/>
        </w:rPr>
        <w:t xml:space="preserve"> Assegnazione Tesi: provvedimenti</w:t>
      </w:r>
    </w:p>
    <w:p w:rsidR="00541BBD" w:rsidRPr="003A4446" w:rsidRDefault="00541BBD" w:rsidP="00612E1E">
      <w:pPr>
        <w:tabs>
          <w:tab w:val="left" w:pos="426"/>
        </w:tabs>
        <w:spacing w:line="360" w:lineRule="auto"/>
        <w:jc w:val="both"/>
        <w:rPr>
          <w:rFonts w:ascii="Arial Narrow" w:hAnsi="Arial Narrow" w:cs="Arial"/>
          <w:b/>
          <w:sz w:val="22"/>
          <w:szCs w:val="22"/>
        </w:rPr>
      </w:pPr>
      <w:r w:rsidRPr="003A4446">
        <w:rPr>
          <w:rFonts w:ascii="Arial Narrow" w:hAnsi="Arial Narrow" w:cs="Arial"/>
          <w:b/>
          <w:sz w:val="22"/>
          <w:szCs w:val="22"/>
        </w:rPr>
        <w:t>6  - Orientamento in ingresso a.</w:t>
      </w:r>
      <w:r w:rsidR="005428FD" w:rsidRPr="003A4446">
        <w:rPr>
          <w:rFonts w:ascii="Arial Narrow" w:hAnsi="Arial Narrow" w:cs="Arial"/>
          <w:b/>
          <w:sz w:val="22"/>
          <w:szCs w:val="22"/>
        </w:rPr>
        <w:t xml:space="preserve"> </w:t>
      </w:r>
      <w:r w:rsidRPr="003A4446">
        <w:rPr>
          <w:rFonts w:ascii="Arial Narrow" w:hAnsi="Arial Narrow" w:cs="Arial"/>
          <w:b/>
          <w:sz w:val="22"/>
          <w:szCs w:val="22"/>
        </w:rPr>
        <w:t>a. 2016/2017:provvedimenti</w:t>
      </w:r>
    </w:p>
    <w:p w:rsidR="00F13D60" w:rsidRPr="003A4446" w:rsidRDefault="00F13D60" w:rsidP="00612E1E">
      <w:pPr>
        <w:tabs>
          <w:tab w:val="left" w:pos="426"/>
        </w:tabs>
        <w:spacing w:line="360" w:lineRule="auto"/>
        <w:jc w:val="both"/>
        <w:rPr>
          <w:rFonts w:ascii="Arial Narrow" w:eastAsia="Calibri" w:hAnsi="Arial Narrow" w:cs="Arial"/>
          <w:sz w:val="22"/>
          <w:szCs w:val="22"/>
          <w:lang w:eastAsia="en-US"/>
        </w:rPr>
      </w:pPr>
    </w:p>
    <w:p w:rsidR="00541BBD" w:rsidRPr="003A4446" w:rsidRDefault="00A24CDF" w:rsidP="00612E1E">
      <w:pPr>
        <w:tabs>
          <w:tab w:val="left" w:pos="426"/>
        </w:tabs>
        <w:spacing w:line="360" w:lineRule="auto"/>
        <w:jc w:val="both"/>
        <w:rPr>
          <w:rFonts w:ascii="Arial Narrow" w:eastAsia="Calibri" w:hAnsi="Arial Narrow" w:cs="Arial"/>
          <w:sz w:val="22"/>
          <w:szCs w:val="22"/>
          <w:lang w:eastAsia="en-US"/>
        </w:rPr>
      </w:pPr>
      <w:r>
        <w:rPr>
          <w:rFonts w:ascii="Arial Narrow" w:eastAsia="Calibri" w:hAnsi="Arial Narrow" w:cs="Arial"/>
          <w:sz w:val="22"/>
          <w:szCs w:val="22"/>
          <w:lang w:eastAsia="en-US"/>
        </w:rPr>
        <w:tab/>
      </w:r>
      <w:r w:rsidR="00541BBD" w:rsidRPr="003A4446">
        <w:rPr>
          <w:rFonts w:ascii="Arial Narrow" w:eastAsia="Calibri" w:hAnsi="Arial Narrow" w:cs="Arial"/>
          <w:sz w:val="22"/>
          <w:szCs w:val="22"/>
          <w:lang w:eastAsia="en-US"/>
        </w:rPr>
        <w:t>Sono presenti per il Consiglio di</w:t>
      </w:r>
      <w:r w:rsidR="00CD4BA5" w:rsidRPr="003A4446">
        <w:rPr>
          <w:rFonts w:ascii="Arial Narrow" w:eastAsia="Calibri" w:hAnsi="Arial Narrow" w:cs="Arial"/>
          <w:sz w:val="22"/>
          <w:szCs w:val="22"/>
          <w:lang w:eastAsia="en-US"/>
        </w:rPr>
        <w:t xml:space="preserve"> Corso di Studio in Farmacia: i</w:t>
      </w:r>
      <w:r w:rsidR="00541BBD" w:rsidRPr="003A4446">
        <w:rPr>
          <w:rFonts w:ascii="Arial Narrow" w:eastAsia="Calibri" w:hAnsi="Arial Narrow" w:cs="Arial"/>
          <w:sz w:val="22"/>
          <w:szCs w:val="22"/>
          <w:lang w:eastAsia="en-US"/>
        </w:rPr>
        <w:t xml:space="preserve"> Prof. Ame</w:t>
      </w:r>
      <w:r w:rsidR="00CD4BA5" w:rsidRPr="003A4446">
        <w:rPr>
          <w:rFonts w:ascii="Arial Narrow" w:eastAsia="Calibri" w:hAnsi="Arial Narrow" w:cs="Arial"/>
          <w:sz w:val="22"/>
          <w:szCs w:val="22"/>
          <w:lang w:eastAsia="en-US"/>
        </w:rPr>
        <w:t xml:space="preserve">lia Cataldi, Presidente, </w:t>
      </w:r>
      <w:r w:rsidR="00541BBD" w:rsidRPr="003A4446">
        <w:rPr>
          <w:rFonts w:ascii="Arial Narrow" w:eastAsia="Calibri" w:hAnsi="Arial Narrow" w:cs="Arial"/>
          <w:sz w:val="22"/>
          <w:szCs w:val="22"/>
          <w:lang w:eastAsia="en-US"/>
        </w:rPr>
        <w:t xml:space="preserve"> Michele Vacca, Alessandra Ammazzalorso, Rosa Amoroso, G</w:t>
      </w:r>
      <w:r w:rsidR="003667A7" w:rsidRPr="003A4446">
        <w:rPr>
          <w:rFonts w:ascii="Arial Narrow" w:eastAsia="Calibri" w:hAnsi="Arial Narrow" w:cs="Arial"/>
          <w:sz w:val="22"/>
          <w:szCs w:val="22"/>
          <w:lang w:eastAsia="en-US"/>
        </w:rPr>
        <w:t>uido Angelini, Luigi Brunetti,</w:t>
      </w:r>
      <w:r w:rsidR="00541BBD" w:rsidRPr="003A4446">
        <w:rPr>
          <w:rFonts w:ascii="Arial Narrow" w:eastAsia="Calibri" w:hAnsi="Arial Narrow" w:cs="Arial"/>
          <w:sz w:val="22"/>
          <w:szCs w:val="22"/>
          <w:lang w:eastAsia="en-US"/>
        </w:rPr>
        <w:t xml:space="preserve">Cristina Campestre, Giuseppe Carlucci, Simone Carradori, Christian Celia, Luigina Cellini, Cecilia Coletti,  Guglielmo D’Amico, Barbara De Filippis, Piero Del Boccio, Laura De Lellis, Luisa Di Marzio, Marialuigia Fantacuzzi, Stefania Fulle,  Carla Gasbarri, Salvatore Genovese, Letizia Giampietro, Rossella Grande, Sheila Leone, Marcello Locatelli,  Alessandro Marrone, Luigi Menghini, Giustino Orlando, Antonia Patruno,  Lucia Recinella,  Susi Zara. Gli studenti  Simone Della Rocca, Robert Ionut Minut, Martina </w:t>
      </w:r>
      <w:proofErr w:type="spellStart"/>
      <w:r w:rsidR="00541BBD" w:rsidRPr="003A4446">
        <w:rPr>
          <w:rFonts w:ascii="Arial Narrow" w:eastAsia="Calibri" w:hAnsi="Arial Narrow" w:cs="Arial"/>
          <w:sz w:val="22"/>
          <w:szCs w:val="22"/>
          <w:lang w:eastAsia="en-US"/>
        </w:rPr>
        <w:t>Tatangelo</w:t>
      </w:r>
      <w:proofErr w:type="spellEnd"/>
      <w:r w:rsidR="00541BBD" w:rsidRPr="003A4446">
        <w:rPr>
          <w:rFonts w:ascii="Arial Narrow" w:eastAsia="Calibri" w:hAnsi="Arial Narrow" w:cs="Arial"/>
          <w:sz w:val="22"/>
          <w:szCs w:val="22"/>
          <w:lang w:eastAsia="en-US"/>
        </w:rPr>
        <w:t>.</w:t>
      </w:r>
    </w:p>
    <w:p w:rsidR="00CD4BA5" w:rsidRPr="003A4446" w:rsidRDefault="00CD4BA5" w:rsidP="00612E1E">
      <w:pPr>
        <w:spacing w:line="360" w:lineRule="auto"/>
        <w:ind w:firstLine="360"/>
        <w:jc w:val="both"/>
        <w:rPr>
          <w:rFonts w:ascii="Arial Narrow" w:eastAsia="Calibri" w:hAnsi="Arial Narrow" w:cs="Arial"/>
          <w:sz w:val="22"/>
          <w:szCs w:val="22"/>
          <w:lang w:eastAsia="en-US"/>
        </w:rPr>
      </w:pPr>
      <w:r w:rsidRPr="003A4446">
        <w:rPr>
          <w:rFonts w:ascii="Arial Narrow" w:eastAsia="Calibri" w:hAnsi="Arial Narrow" w:cs="Arial"/>
          <w:sz w:val="22"/>
          <w:szCs w:val="22"/>
          <w:lang w:eastAsia="en-US"/>
        </w:rPr>
        <w:t xml:space="preserve">Risultano assenti giustificati: i Prof. Alessandro Cama, Pamela Di Giovanni, Antonio Di Stefano, Francesco Epifano,  Francesca Santilli, Loriano Storchi. Gli studenti, Vittoria Incampo. Risultano assenti: i prof. Saverio Alberti, Maria Candida Cesta, Mirella Fulgenzi, Valentina Gatta, Adriano Mollica, Giandomenico Palka, Filippo Zappasodi. Lo studente </w:t>
      </w:r>
      <w:r w:rsidR="003B3673" w:rsidRPr="003A4446">
        <w:rPr>
          <w:rFonts w:ascii="Arial Narrow" w:eastAsia="Calibri" w:hAnsi="Arial Narrow" w:cs="Arial"/>
          <w:sz w:val="22"/>
          <w:szCs w:val="22"/>
          <w:lang w:eastAsia="en-US"/>
        </w:rPr>
        <w:t xml:space="preserve">Zain </w:t>
      </w:r>
      <w:proofErr w:type="spellStart"/>
      <w:r w:rsidRPr="003A4446">
        <w:rPr>
          <w:rFonts w:ascii="Arial Narrow" w:eastAsia="Calibri" w:hAnsi="Arial Narrow" w:cs="Arial"/>
          <w:sz w:val="22"/>
          <w:szCs w:val="22"/>
          <w:lang w:eastAsia="en-US"/>
        </w:rPr>
        <w:t>A</w:t>
      </w:r>
      <w:r w:rsidR="003B3673">
        <w:rPr>
          <w:rFonts w:ascii="Arial Narrow" w:eastAsia="Calibri" w:hAnsi="Arial Narrow" w:cs="Arial"/>
          <w:sz w:val="22"/>
          <w:szCs w:val="22"/>
          <w:lang w:eastAsia="en-US"/>
        </w:rPr>
        <w:t>labidine</w:t>
      </w:r>
      <w:proofErr w:type="spellEnd"/>
      <w:r w:rsidR="003B3673">
        <w:rPr>
          <w:rFonts w:ascii="Arial Narrow" w:eastAsia="Calibri" w:hAnsi="Arial Narrow" w:cs="Arial"/>
          <w:sz w:val="22"/>
          <w:szCs w:val="22"/>
          <w:lang w:eastAsia="en-US"/>
        </w:rPr>
        <w:t xml:space="preserve"> Medlej.</w:t>
      </w:r>
    </w:p>
    <w:p w:rsidR="00CD4BA5" w:rsidRPr="003A4446" w:rsidRDefault="00CD4BA5" w:rsidP="00A24CDF">
      <w:pPr>
        <w:spacing w:line="360" w:lineRule="auto"/>
        <w:ind w:firstLine="360"/>
        <w:jc w:val="both"/>
        <w:rPr>
          <w:rFonts w:ascii="Arial Narrow" w:hAnsi="Arial Narrow" w:cs="Arial"/>
          <w:sz w:val="22"/>
          <w:szCs w:val="22"/>
        </w:rPr>
      </w:pPr>
      <w:r w:rsidRPr="003A4446">
        <w:rPr>
          <w:rFonts w:ascii="Arial Narrow" w:hAnsi="Arial Narrow" w:cs="Arial"/>
          <w:sz w:val="22"/>
          <w:szCs w:val="22"/>
        </w:rPr>
        <w:t>Sono presenti per il Consiglio di Corso di Studio in CTF: i Prof. Luigi</w:t>
      </w:r>
      <w:r w:rsidR="003667A7" w:rsidRPr="003A4446">
        <w:rPr>
          <w:rFonts w:ascii="Arial Narrow" w:hAnsi="Arial Narrow" w:cs="Arial"/>
          <w:sz w:val="22"/>
          <w:szCs w:val="22"/>
        </w:rPr>
        <w:t>na Cellini Presidente</w:t>
      </w:r>
      <w:r w:rsidRPr="003A4446">
        <w:rPr>
          <w:rFonts w:ascii="Arial Narrow" w:hAnsi="Arial Narrow" w:cs="Arial"/>
          <w:sz w:val="22"/>
          <w:szCs w:val="22"/>
        </w:rPr>
        <w:t>, Luigi Brunetti, Ivana Cacciatore, Giuseppe Carlucci, Christian Celia, Felisa Cilurzo, Cecilia Coletti, Fausto Croce, Guglielmo D’Amico, Giuseppe Di Biase, Viviana di Giacomo, Luisa Di Marzio, Pietro Di Profio, Marialuigia Fantacuzzi, Claudio Ferrante, Antonella Fontana, Grazia Luisi, Cristina Maccallini, Lisa Marinelli, Alessandro Marrone, Luigi Menghini, Adriano Mollica, Giustino Orlando, Tiziana Pietrangelo, Nazzareno Re, Paolo Sacchetta, Gabriella Siani, Michele Vacca, Fabio Verginelli, Susi Zara. Gli studenti: Francesca Biagi, Salvatore Geraci, Emanuele Marrano, Pierpaolo Toto.</w:t>
      </w:r>
    </w:p>
    <w:p w:rsidR="00CD4BA5" w:rsidRPr="003A4446" w:rsidRDefault="00CD4BA5" w:rsidP="00612E1E">
      <w:pPr>
        <w:spacing w:line="360" w:lineRule="auto"/>
        <w:jc w:val="both"/>
        <w:rPr>
          <w:rFonts w:ascii="Arial Narrow" w:hAnsi="Arial Narrow" w:cs="Arial"/>
          <w:sz w:val="22"/>
          <w:szCs w:val="22"/>
        </w:rPr>
      </w:pPr>
      <w:r w:rsidRPr="003A4446">
        <w:rPr>
          <w:rFonts w:ascii="Arial Narrow" w:hAnsi="Arial Narrow" w:cs="Arial"/>
          <w:sz w:val="22"/>
          <w:szCs w:val="22"/>
        </w:rPr>
        <w:t xml:space="preserve">              Risultano assenti giustificati: Mariangela Agamennone, Antonio Di Stefano, Francesco Epifano, </w:t>
      </w:r>
      <w:proofErr w:type="spellStart"/>
      <w:r w:rsidRPr="003A4446">
        <w:rPr>
          <w:rFonts w:ascii="Arial Narrow" w:hAnsi="Arial Narrow" w:cs="Arial"/>
          <w:sz w:val="22"/>
          <w:szCs w:val="22"/>
        </w:rPr>
        <w:t>Alexa</w:t>
      </w:r>
      <w:r w:rsidR="003667A7" w:rsidRPr="003A4446">
        <w:rPr>
          <w:rFonts w:ascii="Arial Narrow" w:hAnsi="Arial Narrow" w:cs="Arial"/>
          <w:sz w:val="22"/>
          <w:szCs w:val="22"/>
        </w:rPr>
        <w:t>ndria</w:t>
      </w:r>
      <w:proofErr w:type="spellEnd"/>
      <w:r w:rsidR="003667A7" w:rsidRPr="003A4446">
        <w:rPr>
          <w:rFonts w:ascii="Arial Narrow" w:hAnsi="Arial Narrow" w:cs="Arial"/>
          <w:sz w:val="22"/>
          <w:szCs w:val="22"/>
        </w:rPr>
        <w:t xml:space="preserve"> Paciocco, </w:t>
      </w:r>
      <w:r w:rsidRPr="003A4446">
        <w:rPr>
          <w:rFonts w:ascii="Arial Narrow" w:hAnsi="Arial Narrow" w:cs="Arial"/>
          <w:sz w:val="22"/>
          <w:szCs w:val="22"/>
        </w:rPr>
        <w:t xml:space="preserve">Loriano Storchi. </w:t>
      </w:r>
    </w:p>
    <w:p w:rsidR="00CD4BA5" w:rsidRPr="003A4446" w:rsidRDefault="00CD4BA5" w:rsidP="00612E1E">
      <w:pPr>
        <w:spacing w:after="200" w:line="360" w:lineRule="auto"/>
        <w:jc w:val="both"/>
        <w:rPr>
          <w:rFonts w:ascii="Arial Narrow" w:hAnsi="Arial Narrow" w:cs="Arial"/>
          <w:sz w:val="22"/>
          <w:szCs w:val="22"/>
        </w:rPr>
      </w:pPr>
      <w:r w:rsidRPr="003A4446">
        <w:rPr>
          <w:rFonts w:ascii="Arial Narrow" w:hAnsi="Arial Narrow" w:cs="Arial"/>
          <w:sz w:val="22"/>
          <w:szCs w:val="22"/>
        </w:rPr>
        <w:tab/>
        <w:t>Risultano assenti: Cosimo Del Gratta, Ant</w:t>
      </w:r>
      <w:r w:rsidR="00FC29D0" w:rsidRPr="003A4446">
        <w:rPr>
          <w:rFonts w:ascii="Arial Narrow" w:hAnsi="Arial Narrow" w:cs="Arial"/>
          <w:sz w:val="22"/>
          <w:szCs w:val="22"/>
        </w:rPr>
        <w:t xml:space="preserve">onella De Luca, </w:t>
      </w:r>
      <w:r w:rsidR="003667A7" w:rsidRPr="003A4446">
        <w:rPr>
          <w:rFonts w:ascii="Arial Narrow" w:hAnsi="Arial Narrow" w:cs="Arial"/>
          <w:sz w:val="22"/>
          <w:szCs w:val="22"/>
        </w:rPr>
        <w:t>Giandomenico Palka.</w:t>
      </w:r>
      <w:r w:rsidRPr="003A4446">
        <w:rPr>
          <w:rFonts w:ascii="Arial Narrow" w:hAnsi="Arial Narrow" w:cs="Arial"/>
          <w:sz w:val="22"/>
          <w:szCs w:val="22"/>
        </w:rPr>
        <w:t xml:space="preserve"> Gli studenti: </w:t>
      </w:r>
      <w:proofErr w:type="spellStart"/>
      <w:r w:rsidRPr="003A4446">
        <w:rPr>
          <w:rFonts w:ascii="Arial Narrow" w:hAnsi="Arial Narrow" w:cs="Arial"/>
          <w:sz w:val="22"/>
          <w:szCs w:val="22"/>
        </w:rPr>
        <w:t>Franc</w:t>
      </w:r>
      <w:proofErr w:type="spellEnd"/>
      <w:r w:rsidRPr="003A4446">
        <w:rPr>
          <w:rFonts w:ascii="Arial Narrow" w:hAnsi="Arial Narrow" w:cs="Arial"/>
          <w:sz w:val="22"/>
          <w:szCs w:val="22"/>
        </w:rPr>
        <w:t xml:space="preserve"> Olivier </w:t>
      </w:r>
      <w:proofErr w:type="spellStart"/>
      <w:r w:rsidRPr="003A4446">
        <w:rPr>
          <w:rFonts w:ascii="Arial Narrow" w:hAnsi="Arial Narrow" w:cs="Arial"/>
          <w:sz w:val="22"/>
          <w:szCs w:val="22"/>
        </w:rPr>
        <w:t>Tchouaniong</w:t>
      </w:r>
      <w:proofErr w:type="spellEnd"/>
      <w:r w:rsidRPr="003A4446">
        <w:rPr>
          <w:rFonts w:ascii="Arial Narrow" w:hAnsi="Arial Narrow" w:cs="Arial"/>
          <w:sz w:val="22"/>
          <w:szCs w:val="22"/>
        </w:rPr>
        <w:t xml:space="preserve"> </w:t>
      </w:r>
      <w:proofErr w:type="spellStart"/>
      <w:r w:rsidRPr="003A4446">
        <w:rPr>
          <w:rFonts w:ascii="Arial Narrow" w:hAnsi="Arial Narrow" w:cs="Arial"/>
          <w:sz w:val="22"/>
          <w:szCs w:val="22"/>
        </w:rPr>
        <w:t>Nkoagne</w:t>
      </w:r>
      <w:proofErr w:type="spellEnd"/>
      <w:r w:rsidRPr="003A4446">
        <w:rPr>
          <w:rFonts w:ascii="Arial Narrow" w:hAnsi="Arial Narrow" w:cs="Arial"/>
          <w:sz w:val="22"/>
          <w:szCs w:val="22"/>
        </w:rPr>
        <w:t>.</w:t>
      </w:r>
    </w:p>
    <w:p w:rsidR="00FC29D0" w:rsidRPr="003A4446" w:rsidRDefault="00FC29D0" w:rsidP="00612E1E">
      <w:pPr>
        <w:spacing w:after="200" w:line="360" w:lineRule="auto"/>
        <w:jc w:val="both"/>
        <w:rPr>
          <w:rFonts w:ascii="Arial Narrow" w:hAnsi="Arial Narrow" w:cs="Arial"/>
          <w:sz w:val="22"/>
          <w:szCs w:val="22"/>
        </w:rPr>
      </w:pPr>
    </w:p>
    <w:p w:rsidR="00612E1E" w:rsidRDefault="00612E1E" w:rsidP="00612E1E">
      <w:pPr>
        <w:spacing w:line="360" w:lineRule="auto"/>
        <w:jc w:val="center"/>
        <w:rPr>
          <w:rFonts w:ascii="Arial Narrow" w:eastAsia="Calibri" w:hAnsi="Arial Narrow" w:cs="Arial"/>
          <w:b/>
          <w:sz w:val="22"/>
          <w:szCs w:val="22"/>
          <w:lang w:eastAsia="en-US"/>
        </w:rPr>
      </w:pPr>
    </w:p>
    <w:p w:rsidR="00A24CDF" w:rsidRDefault="00A24CDF" w:rsidP="00612E1E">
      <w:pPr>
        <w:spacing w:line="360" w:lineRule="auto"/>
        <w:jc w:val="center"/>
        <w:rPr>
          <w:rFonts w:ascii="Arial Narrow" w:eastAsia="Calibri" w:hAnsi="Arial Narrow" w:cs="Arial"/>
          <w:b/>
          <w:sz w:val="22"/>
          <w:szCs w:val="22"/>
          <w:lang w:eastAsia="en-US"/>
        </w:rPr>
      </w:pPr>
    </w:p>
    <w:p w:rsidR="00A24CDF" w:rsidRDefault="00A24CDF" w:rsidP="00612E1E">
      <w:pPr>
        <w:spacing w:line="360" w:lineRule="auto"/>
        <w:jc w:val="center"/>
        <w:rPr>
          <w:rFonts w:ascii="Arial Narrow" w:eastAsia="Calibri" w:hAnsi="Arial Narrow" w:cs="Arial"/>
          <w:b/>
          <w:sz w:val="22"/>
          <w:szCs w:val="22"/>
          <w:lang w:eastAsia="en-US"/>
        </w:rPr>
      </w:pPr>
    </w:p>
    <w:p w:rsidR="00CD4BA5" w:rsidRPr="003A4446" w:rsidRDefault="00CD4BA5" w:rsidP="00612E1E">
      <w:pPr>
        <w:spacing w:line="360" w:lineRule="auto"/>
        <w:jc w:val="center"/>
        <w:rPr>
          <w:rFonts w:ascii="Arial Narrow" w:eastAsia="Calibri" w:hAnsi="Arial Narrow" w:cs="Arial"/>
          <w:sz w:val="22"/>
          <w:szCs w:val="22"/>
          <w:lang w:eastAsia="en-US"/>
        </w:rPr>
      </w:pPr>
      <w:r w:rsidRPr="003A4446">
        <w:rPr>
          <w:rFonts w:ascii="Arial Narrow" w:eastAsia="Calibri" w:hAnsi="Arial Narrow" w:cs="Arial"/>
          <w:b/>
          <w:sz w:val="22"/>
          <w:szCs w:val="22"/>
          <w:lang w:eastAsia="en-US"/>
        </w:rPr>
        <w:lastRenderedPageBreak/>
        <w:t>1.</w:t>
      </w:r>
      <w:r w:rsidR="00FC29D0" w:rsidRPr="003A4446">
        <w:rPr>
          <w:rFonts w:ascii="Arial Narrow" w:eastAsia="Calibri" w:hAnsi="Arial Narrow" w:cs="Arial"/>
          <w:b/>
          <w:sz w:val="22"/>
          <w:szCs w:val="22"/>
          <w:lang w:eastAsia="en-US"/>
        </w:rPr>
        <w:t xml:space="preserve"> </w:t>
      </w:r>
      <w:r w:rsidRPr="003A4446">
        <w:rPr>
          <w:rFonts w:ascii="Arial Narrow" w:eastAsia="Calibri" w:hAnsi="Arial Narrow" w:cs="Arial"/>
          <w:b/>
          <w:sz w:val="22"/>
          <w:szCs w:val="22"/>
          <w:lang w:eastAsia="en-US"/>
        </w:rPr>
        <w:t>Comunicazioni</w:t>
      </w:r>
    </w:p>
    <w:p w:rsidR="00CD4BA5" w:rsidRDefault="00CD4BA5" w:rsidP="00612E1E">
      <w:pPr>
        <w:spacing w:line="360" w:lineRule="auto"/>
        <w:jc w:val="both"/>
        <w:rPr>
          <w:rFonts w:ascii="Arial Narrow" w:hAnsi="Arial Narrow" w:cs="Arial"/>
          <w:sz w:val="22"/>
          <w:szCs w:val="22"/>
        </w:rPr>
      </w:pPr>
      <w:r w:rsidRPr="003A4446">
        <w:rPr>
          <w:rFonts w:ascii="Arial Narrow" w:hAnsi="Arial Narrow" w:cs="Arial"/>
          <w:sz w:val="22"/>
          <w:szCs w:val="22"/>
        </w:rPr>
        <w:t>-</w:t>
      </w:r>
      <w:r w:rsidR="00A24CDF">
        <w:rPr>
          <w:rFonts w:ascii="Arial Narrow" w:hAnsi="Arial Narrow" w:cs="Arial"/>
          <w:sz w:val="22"/>
          <w:szCs w:val="22"/>
        </w:rPr>
        <w:tab/>
      </w:r>
      <w:r w:rsidRPr="003A4446">
        <w:rPr>
          <w:rFonts w:ascii="Arial Narrow" w:hAnsi="Arial Narrow" w:cs="Arial"/>
          <w:sz w:val="22"/>
          <w:szCs w:val="22"/>
        </w:rPr>
        <w:t>La Prof. Cataldi comunica</w:t>
      </w:r>
      <w:r w:rsidR="00FC29D0" w:rsidRPr="003A4446">
        <w:rPr>
          <w:rFonts w:ascii="Arial Narrow" w:hAnsi="Arial Narrow" w:cs="Arial"/>
          <w:sz w:val="22"/>
          <w:szCs w:val="22"/>
        </w:rPr>
        <w:t xml:space="preserve"> che in </w:t>
      </w:r>
      <w:r w:rsidRPr="003A4446">
        <w:rPr>
          <w:rFonts w:ascii="Arial Narrow" w:hAnsi="Arial Narrow" w:cs="Arial"/>
          <w:sz w:val="22"/>
          <w:szCs w:val="22"/>
        </w:rPr>
        <w:t>data 30 novembre 2016 la dr. Mara Di Giulio, risultata vincitrice di un concorso per l’attribuzione di un posto da ricercatore di tipo B per il SSD MED/07 Microbiologia e Microbiologia Clinica, ha preso servizio presso il Dipartimento di Farmacia ed è stata incardinata sul Corso di Studio in Farmacia.</w:t>
      </w:r>
    </w:p>
    <w:p w:rsidR="00A24CDF" w:rsidRPr="003A4446" w:rsidRDefault="00A24CDF" w:rsidP="00A24CDF">
      <w:pPr>
        <w:jc w:val="both"/>
        <w:rPr>
          <w:rFonts w:ascii="Arial Narrow" w:hAnsi="Arial Narrow" w:cs="Arial"/>
          <w:sz w:val="22"/>
          <w:szCs w:val="22"/>
        </w:rPr>
      </w:pPr>
    </w:p>
    <w:p w:rsidR="00CD4BA5" w:rsidRPr="003A4446" w:rsidRDefault="00CD4BA5" w:rsidP="00612E1E">
      <w:pPr>
        <w:spacing w:line="360" w:lineRule="auto"/>
        <w:jc w:val="both"/>
        <w:rPr>
          <w:rFonts w:ascii="Arial Narrow" w:hAnsi="Arial Narrow" w:cs="Arial"/>
          <w:sz w:val="22"/>
          <w:szCs w:val="22"/>
        </w:rPr>
      </w:pPr>
      <w:r w:rsidRPr="003A4446">
        <w:rPr>
          <w:rFonts w:ascii="Arial Narrow" w:hAnsi="Arial Narrow" w:cs="Arial"/>
          <w:sz w:val="22"/>
          <w:szCs w:val="22"/>
        </w:rPr>
        <w:t xml:space="preserve">- </w:t>
      </w:r>
      <w:r w:rsidR="00A24CDF">
        <w:rPr>
          <w:rFonts w:ascii="Arial Narrow" w:hAnsi="Arial Narrow" w:cs="Arial"/>
          <w:sz w:val="22"/>
          <w:szCs w:val="22"/>
        </w:rPr>
        <w:tab/>
      </w:r>
      <w:r w:rsidRPr="003A4446">
        <w:rPr>
          <w:rFonts w:ascii="Arial Narrow" w:hAnsi="Arial Narrow" w:cs="Arial"/>
          <w:sz w:val="22"/>
          <w:szCs w:val="22"/>
        </w:rPr>
        <w:t>La Prof. Cataldi ricorda che in data 14/12/2016 la Prof. Letizia Angiolella, Professore Associato in Microbi</w:t>
      </w:r>
      <w:r w:rsidR="00F64B5E">
        <w:rPr>
          <w:rFonts w:ascii="Arial Narrow" w:hAnsi="Arial Narrow" w:cs="Arial"/>
          <w:sz w:val="22"/>
          <w:szCs w:val="22"/>
        </w:rPr>
        <w:t xml:space="preserve">ologia e Microbiologia Clinica </w:t>
      </w:r>
      <w:r w:rsidRPr="003A4446">
        <w:rPr>
          <w:rFonts w:ascii="Arial Narrow" w:hAnsi="Arial Narrow" w:cs="Arial"/>
          <w:sz w:val="22"/>
          <w:szCs w:val="22"/>
        </w:rPr>
        <w:t>presso l’Università Sapienza di Roma terrà un seminario da</w:t>
      </w:r>
      <w:r w:rsidR="00FC29D0" w:rsidRPr="003A4446">
        <w:rPr>
          <w:rFonts w:ascii="Arial Narrow" w:hAnsi="Arial Narrow" w:cs="Arial"/>
          <w:sz w:val="22"/>
          <w:szCs w:val="22"/>
        </w:rPr>
        <w:t>l titolo: ”</w:t>
      </w:r>
      <w:r w:rsidRPr="003A4446">
        <w:rPr>
          <w:rFonts w:ascii="Arial Narrow" w:hAnsi="Arial Narrow" w:cs="Arial"/>
          <w:sz w:val="22"/>
          <w:szCs w:val="22"/>
        </w:rPr>
        <w:t>Proprietà antimicrobiche degli oli essenziali”.</w:t>
      </w:r>
    </w:p>
    <w:p w:rsidR="00FC29D0" w:rsidRPr="003A4446" w:rsidRDefault="00FC29D0" w:rsidP="00612E1E">
      <w:pPr>
        <w:spacing w:line="360" w:lineRule="auto"/>
        <w:jc w:val="both"/>
        <w:rPr>
          <w:rFonts w:ascii="Arial Narrow" w:hAnsi="Arial Narrow" w:cs="Arial"/>
          <w:sz w:val="22"/>
          <w:szCs w:val="22"/>
        </w:rPr>
      </w:pPr>
    </w:p>
    <w:p w:rsidR="00CD4BA5" w:rsidRPr="003A4446" w:rsidRDefault="00CD4BA5" w:rsidP="00612E1E">
      <w:pPr>
        <w:spacing w:line="360" w:lineRule="auto"/>
        <w:jc w:val="center"/>
        <w:rPr>
          <w:rFonts w:ascii="Arial Narrow" w:hAnsi="Arial Narrow" w:cs="Arial"/>
          <w:sz w:val="22"/>
          <w:szCs w:val="22"/>
        </w:rPr>
      </w:pPr>
      <w:r w:rsidRPr="003A4446">
        <w:rPr>
          <w:rFonts w:ascii="Arial Narrow" w:hAnsi="Arial Narrow" w:cs="Arial"/>
          <w:b/>
          <w:sz w:val="22"/>
          <w:szCs w:val="22"/>
        </w:rPr>
        <w:t>2</w:t>
      </w:r>
      <w:r w:rsidR="00FC29D0" w:rsidRPr="003A4446">
        <w:rPr>
          <w:rFonts w:ascii="Arial Narrow" w:hAnsi="Arial Narrow" w:cs="Arial"/>
          <w:b/>
          <w:sz w:val="22"/>
          <w:szCs w:val="22"/>
        </w:rPr>
        <w:t xml:space="preserve">. </w:t>
      </w:r>
      <w:r w:rsidR="00A24CDF">
        <w:rPr>
          <w:rFonts w:ascii="Arial Narrow" w:hAnsi="Arial Narrow" w:cs="Arial"/>
          <w:b/>
          <w:sz w:val="22"/>
          <w:szCs w:val="22"/>
        </w:rPr>
        <w:t xml:space="preserve">- </w:t>
      </w:r>
      <w:r w:rsidR="00FC29D0" w:rsidRPr="003A4446">
        <w:rPr>
          <w:rFonts w:ascii="Arial Narrow" w:hAnsi="Arial Narrow" w:cs="Arial"/>
          <w:b/>
          <w:sz w:val="22"/>
          <w:szCs w:val="22"/>
        </w:rPr>
        <w:t>Pratiche studenti</w:t>
      </w:r>
    </w:p>
    <w:p w:rsidR="00CD4BA5" w:rsidRPr="003A4446" w:rsidRDefault="00CD4BA5" w:rsidP="00612E1E">
      <w:pPr>
        <w:spacing w:line="360" w:lineRule="auto"/>
        <w:jc w:val="both"/>
        <w:rPr>
          <w:rFonts w:ascii="Arial Narrow" w:hAnsi="Arial Narrow" w:cs="Arial"/>
          <w:sz w:val="22"/>
          <w:szCs w:val="22"/>
        </w:rPr>
      </w:pPr>
      <w:r w:rsidRPr="003A4446">
        <w:rPr>
          <w:rFonts w:ascii="Arial Narrow" w:hAnsi="Arial Narrow" w:cs="Arial"/>
          <w:sz w:val="22"/>
          <w:szCs w:val="22"/>
        </w:rPr>
        <w:t>Non ci sono pratiche studenti</w:t>
      </w:r>
    </w:p>
    <w:p w:rsidR="00FC29D0" w:rsidRPr="003A4446" w:rsidRDefault="00FC29D0" w:rsidP="00612E1E">
      <w:pPr>
        <w:spacing w:line="360" w:lineRule="auto"/>
        <w:jc w:val="both"/>
        <w:rPr>
          <w:rFonts w:ascii="Arial Narrow" w:hAnsi="Arial Narrow" w:cs="Arial"/>
          <w:sz w:val="22"/>
          <w:szCs w:val="22"/>
        </w:rPr>
      </w:pPr>
    </w:p>
    <w:p w:rsidR="00410307" w:rsidRPr="00A24CDF" w:rsidRDefault="00A24CDF" w:rsidP="00A24CDF">
      <w:pPr>
        <w:pStyle w:val="Paragrafoelenco"/>
        <w:numPr>
          <w:ilvl w:val="0"/>
          <w:numId w:val="7"/>
        </w:numPr>
        <w:spacing w:after="200" w:line="360" w:lineRule="auto"/>
        <w:jc w:val="center"/>
        <w:rPr>
          <w:rFonts w:ascii="Arial Narrow" w:hAnsi="Arial Narrow" w:cs="Arial"/>
          <w:b/>
          <w:sz w:val="22"/>
          <w:szCs w:val="22"/>
        </w:rPr>
      </w:pPr>
      <w:r>
        <w:rPr>
          <w:rFonts w:ascii="Arial Narrow" w:hAnsi="Arial Narrow" w:cs="Arial"/>
          <w:b/>
          <w:sz w:val="22"/>
          <w:szCs w:val="22"/>
        </w:rPr>
        <w:t xml:space="preserve">- </w:t>
      </w:r>
      <w:r w:rsidR="00410307" w:rsidRPr="00A24CDF">
        <w:rPr>
          <w:rFonts w:ascii="Arial Narrow" w:hAnsi="Arial Narrow" w:cs="Arial"/>
          <w:b/>
          <w:sz w:val="22"/>
          <w:szCs w:val="22"/>
        </w:rPr>
        <w:t>Assegnazione Relatori Tesi di Laurea compilative e sperimentali</w:t>
      </w:r>
    </w:p>
    <w:p w:rsidR="00410307" w:rsidRPr="003A4446" w:rsidRDefault="00410307" w:rsidP="00612E1E">
      <w:pPr>
        <w:spacing w:line="360" w:lineRule="auto"/>
        <w:jc w:val="both"/>
        <w:rPr>
          <w:rFonts w:ascii="Arial Narrow" w:hAnsi="Arial Narrow" w:cs="Arial"/>
          <w:sz w:val="22"/>
          <w:szCs w:val="22"/>
        </w:rPr>
      </w:pPr>
      <w:r w:rsidRPr="003A4446">
        <w:rPr>
          <w:rFonts w:ascii="Arial Narrow" w:hAnsi="Arial Narrow" w:cs="Arial"/>
          <w:sz w:val="22"/>
          <w:szCs w:val="22"/>
        </w:rPr>
        <w:t>Viene presentato l’elenc</w:t>
      </w:r>
      <w:r w:rsidR="00A24801">
        <w:rPr>
          <w:rFonts w:ascii="Arial Narrow" w:hAnsi="Arial Narrow" w:cs="Arial"/>
          <w:sz w:val="22"/>
          <w:szCs w:val="22"/>
        </w:rPr>
        <w:t>o dei titoli di Tesi di Laurea c</w:t>
      </w:r>
      <w:r w:rsidRPr="003A4446">
        <w:rPr>
          <w:rFonts w:ascii="Arial Narrow" w:hAnsi="Arial Narrow" w:cs="Arial"/>
          <w:sz w:val="22"/>
          <w:szCs w:val="22"/>
        </w:rPr>
        <w:t xml:space="preserve">ompilative e sperimentali assegnati con i relativi relatori (All. 1). </w:t>
      </w:r>
    </w:p>
    <w:p w:rsidR="00410307" w:rsidRDefault="00410307" w:rsidP="00612E1E">
      <w:pPr>
        <w:spacing w:line="360" w:lineRule="auto"/>
        <w:jc w:val="both"/>
        <w:rPr>
          <w:rFonts w:ascii="Arial Narrow" w:hAnsi="Arial Narrow" w:cs="Arial"/>
          <w:sz w:val="22"/>
          <w:szCs w:val="22"/>
        </w:rPr>
      </w:pPr>
      <w:r w:rsidRPr="003A4446">
        <w:rPr>
          <w:rFonts w:ascii="Arial Narrow" w:hAnsi="Arial Narrow" w:cs="Arial"/>
          <w:sz w:val="22"/>
          <w:szCs w:val="22"/>
        </w:rPr>
        <w:tab/>
        <w:t>Il Consiglio approva all’unanimità.</w:t>
      </w:r>
    </w:p>
    <w:p w:rsidR="00612E1E" w:rsidRPr="003A4446" w:rsidRDefault="00612E1E" w:rsidP="00612E1E">
      <w:pPr>
        <w:spacing w:line="360" w:lineRule="auto"/>
        <w:jc w:val="both"/>
        <w:rPr>
          <w:rFonts w:ascii="Arial Narrow" w:hAnsi="Arial Narrow" w:cs="Arial"/>
          <w:sz w:val="22"/>
          <w:szCs w:val="22"/>
        </w:rPr>
      </w:pPr>
    </w:p>
    <w:p w:rsidR="00410307" w:rsidRPr="003A4446" w:rsidRDefault="00FC29D0" w:rsidP="00A24CDF">
      <w:pPr>
        <w:spacing w:after="200" w:line="360" w:lineRule="auto"/>
        <w:jc w:val="center"/>
        <w:rPr>
          <w:rFonts w:ascii="Arial Narrow" w:hAnsi="Arial Narrow" w:cs="Arial"/>
          <w:b/>
          <w:sz w:val="22"/>
          <w:szCs w:val="22"/>
        </w:rPr>
      </w:pPr>
      <w:r w:rsidRPr="003A4446">
        <w:rPr>
          <w:rFonts w:ascii="Arial Narrow" w:hAnsi="Arial Narrow" w:cs="Arial"/>
          <w:b/>
          <w:sz w:val="22"/>
          <w:szCs w:val="22"/>
        </w:rPr>
        <w:t>4.</w:t>
      </w:r>
      <w:r w:rsidR="00410307" w:rsidRPr="003A4446">
        <w:rPr>
          <w:rFonts w:ascii="Arial Narrow" w:hAnsi="Arial Narrow" w:cs="Arial"/>
          <w:b/>
          <w:sz w:val="22"/>
          <w:szCs w:val="22"/>
        </w:rPr>
        <w:t xml:space="preserve">   Assegnazione Correlatori Tesi di Laurea sperimentali (luglio 2016) e compilative (settembre 2016)</w:t>
      </w:r>
    </w:p>
    <w:p w:rsidR="00410307" w:rsidRPr="003A4446" w:rsidRDefault="00410307" w:rsidP="00A24CDF">
      <w:pPr>
        <w:spacing w:line="360" w:lineRule="auto"/>
        <w:ind w:firstLine="708"/>
        <w:jc w:val="both"/>
        <w:rPr>
          <w:rFonts w:ascii="Arial Narrow" w:hAnsi="Arial Narrow" w:cs="Arial"/>
          <w:sz w:val="22"/>
          <w:szCs w:val="22"/>
        </w:rPr>
      </w:pPr>
      <w:r w:rsidRPr="003A4446">
        <w:rPr>
          <w:rFonts w:ascii="Arial Narrow" w:hAnsi="Arial Narrow" w:cs="Arial"/>
          <w:sz w:val="22"/>
          <w:szCs w:val="22"/>
        </w:rPr>
        <w:t xml:space="preserve">Viene presentato l’elenco dei correlatori delle Tesi di Laurea sperimentali assegnate a luglio 2016 e compilative assegnate a settembre 2016 (All. 2). </w:t>
      </w:r>
    </w:p>
    <w:p w:rsidR="00410307" w:rsidRPr="003A4446" w:rsidRDefault="00410307" w:rsidP="00612E1E">
      <w:pPr>
        <w:spacing w:line="360" w:lineRule="auto"/>
        <w:jc w:val="both"/>
        <w:rPr>
          <w:rFonts w:ascii="Arial Narrow" w:hAnsi="Arial Narrow" w:cs="Arial"/>
          <w:sz w:val="22"/>
          <w:szCs w:val="22"/>
        </w:rPr>
      </w:pPr>
      <w:r w:rsidRPr="003A4446">
        <w:rPr>
          <w:rFonts w:ascii="Arial Narrow" w:hAnsi="Arial Narrow" w:cs="Arial"/>
          <w:sz w:val="22"/>
          <w:szCs w:val="22"/>
        </w:rPr>
        <w:tab/>
        <w:t>Il Consiglio approva all’unanimità.</w:t>
      </w:r>
    </w:p>
    <w:p w:rsidR="00FC29D0" w:rsidRPr="003A4446" w:rsidRDefault="00FC29D0" w:rsidP="00612E1E">
      <w:pPr>
        <w:spacing w:after="200" w:line="360" w:lineRule="auto"/>
        <w:jc w:val="both"/>
        <w:rPr>
          <w:rFonts w:ascii="Arial Narrow" w:hAnsi="Arial Narrow" w:cs="Arial"/>
          <w:sz w:val="22"/>
          <w:szCs w:val="22"/>
        </w:rPr>
      </w:pPr>
    </w:p>
    <w:p w:rsidR="00CD4BA5" w:rsidRPr="003A4446" w:rsidRDefault="00A24CDF" w:rsidP="00A24CDF">
      <w:pPr>
        <w:spacing w:after="200" w:line="360" w:lineRule="auto"/>
        <w:jc w:val="center"/>
        <w:rPr>
          <w:rFonts w:ascii="Arial Narrow" w:hAnsi="Arial Narrow" w:cs="Arial"/>
          <w:b/>
          <w:sz w:val="22"/>
          <w:szCs w:val="22"/>
        </w:rPr>
      </w:pPr>
      <w:r>
        <w:rPr>
          <w:rFonts w:ascii="Arial Narrow" w:hAnsi="Arial Narrow" w:cs="Arial"/>
          <w:b/>
          <w:sz w:val="22"/>
          <w:szCs w:val="22"/>
        </w:rPr>
        <w:t xml:space="preserve">5 - </w:t>
      </w:r>
      <w:r w:rsidR="00CD4BA5" w:rsidRPr="003A4446">
        <w:rPr>
          <w:rFonts w:ascii="Arial Narrow" w:hAnsi="Arial Narrow" w:cs="Arial"/>
          <w:b/>
          <w:sz w:val="22"/>
          <w:szCs w:val="22"/>
        </w:rPr>
        <w:t>Assegnazione tesi: provvedimenti</w:t>
      </w:r>
    </w:p>
    <w:p w:rsidR="00A24CDF" w:rsidRDefault="00CD4BA5" w:rsidP="00A24CDF">
      <w:pPr>
        <w:spacing w:line="360" w:lineRule="auto"/>
        <w:ind w:firstLine="708"/>
        <w:jc w:val="both"/>
        <w:rPr>
          <w:rFonts w:ascii="Arial Narrow" w:hAnsi="Arial Narrow" w:cs="Arial"/>
          <w:sz w:val="22"/>
          <w:szCs w:val="22"/>
        </w:rPr>
      </w:pPr>
      <w:r w:rsidRPr="003A4446">
        <w:rPr>
          <w:rFonts w:ascii="Arial Narrow" w:hAnsi="Arial Narrow" w:cs="Arial"/>
          <w:sz w:val="22"/>
          <w:szCs w:val="22"/>
        </w:rPr>
        <w:t xml:space="preserve">In merito ad una richiesta presentata dagli studenti in commissione paritetica relativa ad una revisione della procedura di domanda di tesi di laurea e sulla base di nuove esigenze derivanti dalla sempre più ampia richiesta di tesi sperimentali da parte dei laureandi in Farmacia, la commissione preposta, composta dai Prof Di Marzio, Orlando e Ammazzalorso, ha elaborato una nuova proposta orientata all’ampliamento delle date di richiesta tesi sia compilativa che sperimentale (9 date fissate all’inizio di ogni mese dopo tutte le sessioni di esame). </w:t>
      </w:r>
    </w:p>
    <w:p w:rsidR="00CD4BA5" w:rsidRDefault="00CD4BA5" w:rsidP="00A24CDF">
      <w:pPr>
        <w:spacing w:line="360" w:lineRule="auto"/>
        <w:ind w:firstLine="708"/>
        <w:jc w:val="both"/>
        <w:rPr>
          <w:rFonts w:ascii="Arial Narrow" w:hAnsi="Arial Narrow" w:cs="Arial"/>
          <w:sz w:val="22"/>
          <w:szCs w:val="22"/>
        </w:rPr>
      </w:pPr>
      <w:r w:rsidRPr="003A4446">
        <w:rPr>
          <w:rFonts w:ascii="Arial Narrow" w:hAnsi="Arial Narrow" w:cs="Arial"/>
          <w:sz w:val="22"/>
          <w:szCs w:val="22"/>
        </w:rPr>
        <w:t>Nella nuova proposta (all</w:t>
      </w:r>
      <w:r w:rsidR="00FC29D0" w:rsidRPr="003A4446">
        <w:rPr>
          <w:rFonts w:ascii="Arial Narrow" w:hAnsi="Arial Narrow" w:cs="Arial"/>
          <w:sz w:val="22"/>
          <w:szCs w:val="22"/>
        </w:rPr>
        <w:t>.</w:t>
      </w:r>
      <w:r w:rsidRPr="003A4446">
        <w:rPr>
          <w:rFonts w:ascii="Arial Narrow" w:hAnsi="Arial Narrow" w:cs="Arial"/>
          <w:sz w:val="22"/>
          <w:szCs w:val="22"/>
        </w:rPr>
        <w:t xml:space="preserve"> 4), ciascun docente sarà sollecitato a presentare, all’inizio di ogni anno, almeno 4 titoli di tesi compilativa e </w:t>
      </w:r>
      <w:r w:rsidR="00A24801">
        <w:rPr>
          <w:rFonts w:ascii="Arial Narrow" w:hAnsi="Arial Narrow" w:cs="Arial"/>
          <w:sz w:val="22"/>
          <w:szCs w:val="22"/>
        </w:rPr>
        <w:t>2</w:t>
      </w:r>
      <w:r w:rsidRPr="003A4446">
        <w:rPr>
          <w:rFonts w:ascii="Arial Narrow" w:hAnsi="Arial Narrow" w:cs="Arial"/>
          <w:sz w:val="22"/>
          <w:szCs w:val="22"/>
        </w:rPr>
        <w:t xml:space="preserve"> titoli di tesi sperimentale (o una garanzia di copertura di tesi sperimentali all’interno del gruppo tale da poter inserire almeno un titolo per quella disciplina ad ogni richiesta). Dopo ampia discussione, la proposta viene accolta dall’assemblea.</w:t>
      </w:r>
    </w:p>
    <w:p w:rsidR="00A24CDF" w:rsidRPr="003A4446" w:rsidRDefault="00A24CDF" w:rsidP="00A24CDF">
      <w:pPr>
        <w:spacing w:line="360" w:lineRule="auto"/>
        <w:ind w:firstLine="708"/>
        <w:jc w:val="both"/>
        <w:rPr>
          <w:rFonts w:ascii="Arial Narrow" w:hAnsi="Arial Narrow" w:cs="Arial"/>
          <w:sz w:val="22"/>
          <w:szCs w:val="22"/>
        </w:rPr>
      </w:pPr>
    </w:p>
    <w:p w:rsidR="00CD4BA5" w:rsidRPr="003A4446" w:rsidRDefault="00772A5F" w:rsidP="00612E1E">
      <w:pPr>
        <w:tabs>
          <w:tab w:val="left" w:pos="426"/>
        </w:tabs>
        <w:spacing w:line="360" w:lineRule="auto"/>
        <w:jc w:val="center"/>
        <w:rPr>
          <w:rFonts w:ascii="Arial Narrow" w:hAnsi="Arial Narrow" w:cs="Arial"/>
          <w:b/>
          <w:sz w:val="22"/>
          <w:szCs w:val="22"/>
        </w:rPr>
      </w:pPr>
      <w:r w:rsidRPr="003A4446">
        <w:rPr>
          <w:rFonts w:ascii="Arial Narrow" w:hAnsi="Arial Narrow" w:cs="Arial"/>
          <w:b/>
          <w:sz w:val="22"/>
          <w:szCs w:val="22"/>
        </w:rPr>
        <w:t xml:space="preserve">6 </w:t>
      </w:r>
      <w:r w:rsidR="00CD4BA5" w:rsidRPr="003A4446">
        <w:rPr>
          <w:rFonts w:ascii="Arial Narrow" w:hAnsi="Arial Narrow" w:cs="Arial"/>
          <w:b/>
          <w:sz w:val="22"/>
          <w:szCs w:val="22"/>
        </w:rPr>
        <w:t>- Orientamento in ingresso a.a. 2016/2017:</w:t>
      </w:r>
      <w:r w:rsidR="00FC29D0" w:rsidRPr="003A4446">
        <w:rPr>
          <w:rFonts w:ascii="Arial Narrow" w:hAnsi="Arial Narrow" w:cs="Arial"/>
          <w:b/>
          <w:sz w:val="22"/>
          <w:szCs w:val="22"/>
        </w:rPr>
        <w:t xml:space="preserve"> </w:t>
      </w:r>
      <w:r w:rsidR="00CD4BA5" w:rsidRPr="003A4446">
        <w:rPr>
          <w:rFonts w:ascii="Arial Narrow" w:hAnsi="Arial Narrow" w:cs="Arial"/>
          <w:b/>
          <w:sz w:val="22"/>
          <w:szCs w:val="22"/>
        </w:rPr>
        <w:t>provvedimenti</w:t>
      </w:r>
    </w:p>
    <w:p w:rsidR="00F64B5E" w:rsidRDefault="00A24CDF" w:rsidP="00612E1E">
      <w:pPr>
        <w:tabs>
          <w:tab w:val="left" w:pos="426"/>
        </w:tabs>
        <w:spacing w:line="360" w:lineRule="auto"/>
        <w:jc w:val="both"/>
        <w:rPr>
          <w:rFonts w:ascii="Arial Narrow" w:hAnsi="Arial Narrow" w:cs="Arial"/>
          <w:sz w:val="22"/>
          <w:szCs w:val="22"/>
        </w:rPr>
      </w:pPr>
      <w:r>
        <w:rPr>
          <w:rFonts w:ascii="Arial Narrow" w:hAnsi="Arial Narrow" w:cs="Arial"/>
          <w:sz w:val="22"/>
          <w:szCs w:val="22"/>
        </w:rPr>
        <w:tab/>
      </w:r>
      <w:r w:rsidR="00CD4BA5" w:rsidRPr="003A4446">
        <w:rPr>
          <w:rFonts w:ascii="Arial Narrow" w:hAnsi="Arial Narrow" w:cs="Arial"/>
          <w:sz w:val="22"/>
          <w:szCs w:val="22"/>
        </w:rPr>
        <w:t>Viene presentato dalla dr. Maria Luigia Fantacuzzi, coordinatrice del gruppo p</w:t>
      </w:r>
      <w:r w:rsidR="00772A5F" w:rsidRPr="003A4446">
        <w:rPr>
          <w:rFonts w:ascii="Arial Narrow" w:hAnsi="Arial Narrow" w:cs="Arial"/>
          <w:sz w:val="22"/>
          <w:szCs w:val="22"/>
        </w:rPr>
        <w:t>er l’Orientamento agli studenti</w:t>
      </w:r>
      <w:r w:rsidR="00CD4BA5" w:rsidRPr="003A4446">
        <w:rPr>
          <w:rFonts w:ascii="Arial Narrow" w:hAnsi="Arial Narrow" w:cs="Arial"/>
          <w:sz w:val="22"/>
          <w:szCs w:val="22"/>
        </w:rPr>
        <w:t xml:space="preserve"> in entrata del Dipartimento, il programma relativo alle visite presso le scuole superiori di Abruzzo, Molise e della provincia di Foggia, che prevede </w:t>
      </w:r>
      <w:r w:rsidR="00A24801">
        <w:rPr>
          <w:rFonts w:ascii="Arial Narrow" w:hAnsi="Arial Narrow" w:cs="Arial"/>
          <w:sz w:val="22"/>
          <w:szCs w:val="22"/>
        </w:rPr>
        <w:t>incontri</w:t>
      </w:r>
      <w:r w:rsidR="00CD4BA5" w:rsidRPr="003A4446">
        <w:rPr>
          <w:rFonts w:ascii="Arial Narrow" w:hAnsi="Arial Narrow" w:cs="Arial"/>
          <w:sz w:val="22"/>
          <w:szCs w:val="22"/>
        </w:rPr>
        <w:t xml:space="preserve"> in sede con presentazione dell’offerta formativa e di argomenti oggetto di insegnamento nei Corsi di Studio in CTF e Farmacia. </w:t>
      </w:r>
    </w:p>
    <w:p w:rsidR="00F64B5E" w:rsidRDefault="00F64B5E" w:rsidP="00612E1E">
      <w:pPr>
        <w:tabs>
          <w:tab w:val="left" w:pos="426"/>
        </w:tabs>
        <w:spacing w:line="360" w:lineRule="auto"/>
        <w:jc w:val="both"/>
        <w:rPr>
          <w:rFonts w:ascii="Arial Narrow" w:hAnsi="Arial Narrow" w:cs="Arial"/>
          <w:sz w:val="22"/>
          <w:szCs w:val="22"/>
        </w:rPr>
      </w:pPr>
      <w:r>
        <w:rPr>
          <w:rFonts w:ascii="Arial Narrow" w:hAnsi="Arial Narrow" w:cs="Arial"/>
          <w:sz w:val="22"/>
          <w:szCs w:val="22"/>
        </w:rPr>
        <w:lastRenderedPageBreak/>
        <w:tab/>
      </w:r>
      <w:r>
        <w:rPr>
          <w:rFonts w:ascii="Arial Narrow" w:hAnsi="Arial Narrow" w:cs="Arial"/>
          <w:sz w:val="22"/>
          <w:szCs w:val="22"/>
        </w:rPr>
        <w:tab/>
      </w:r>
      <w:r w:rsidR="00CD4BA5" w:rsidRPr="003A4446">
        <w:rPr>
          <w:rFonts w:ascii="Arial Narrow" w:hAnsi="Arial Narrow" w:cs="Arial"/>
          <w:sz w:val="22"/>
          <w:szCs w:val="22"/>
        </w:rPr>
        <w:t>Essendo aumentato il numero delle scuole da visitare</w:t>
      </w:r>
      <w:r w:rsidR="00FC29D0" w:rsidRPr="003A4446">
        <w:rPr>
          <w:rFonts w:ascii="Arial Narrow" w:hAnsi="Arial Narrow" w:cs="Arial"/>
          <w:sz w:val="22"/>
          <w:szCs w:val="22"/>
        </w:rPr>
        <w:t>,</w:t>
      </w:r>
      <w:r w:rsidR="00CD4BA5" w:rsidRPr="003A4446">
        <w:rPr>
          <w:rFonts w:ascii="Arial Narrow" w:hAnsi="Arial Narrow" w:cs="Arial"/>
          <w:sz w:val="22"/>
          <w:szCs w:val="22"/>
        </w:rPr>
        <w:t xml:space="preserve"> chiede la disponibilità di </w:t>
      </w:r>
      <w:r w:rsidR="00FC29D0" w:rsidRPr="003A4446">
        <w:rPr>
          <w:rFonts w:ascii="Arial Narrow" w:hAnsi="Arial Narrow" w:cs="Arial"/>
          <w:sz w:val="22"/>
          <w:szCs w:val="22"/>
        </w:rPr>
        <w:t>più</w:t>
      </w:r>
      <w:r w:rsidR="00CD4BA5" w:rsidRPr="003A4446">
        <w:rPr>
          <w:rFonts w:ascii="Arial Narrow" w:hAnsi="Arial Narrow" w:cs="Arial"/>
          <w:sz w:val="22"/>
          <w:szCs w:val="22"/>
        </w:rPr>
        <w:t xml:space="preserve"> docenti per portare</w:t>
      </w:r>
      <w:r w:rsidR="00772A5F" w:rsidRPr="003A4446">
        <w:rPr>
          <w:rFonts w:ascii="Arial Narrow" w:hAnsi="Arial Narrow" w:cs="Arial"/>
          <w:sz w:val="22"/>
          <w:szCs w:val="22"/>
        </w:rPr>
        <w:t xml:space="preserve"> avanti</w:t>
      </w:r>
      <w:r w:rsidR="00CD4BA5" w:rsidRPr="003A4446">
        <w:rPr>
          <w:rFonts w:ascii="Arial Narrow" w:hAnsi="Arial Narrow" w:cs="Arial"/>
          <w:sz w:val="22"/>
          <w:szCs w:val="22"/>
        </w:rPr>
        <w:t xml:space="preserve"> l’iniziativa. </w:t>
      </w:r>
    </w:p>
    <w:p w:rsidR="00CD4BA5" w:rsidRPr="003A4446" w:rsidRDefault="00F64B5E" w:rsidP="00612E1E">
      <w:pPr>
        <w:tabs>
          <w:tab w:val="left" w:pos="426"/>
        </w:tabs>
        <w:spacing w:line="360" w:lineRule="auto"/>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sidR="00CD4BA5" w:rsidRPr="003A4446">
        <w:rPr>
          <w:rFonts w:ascii="Arial Narrow" w:hAnsi="Arial Narrow" w:cs="Arial"/>
          <w:sz w:val="22"/>
          <w:szCs w:val="22"/>
        </w:rPr>
        <w:t>Numerosi doce</w:t>
      </w:r>
      <w:r w:rsidR="00CF1558" w:rsidRPr="003A4446">
        <w:rPr>
          <w:rFonts w:ascii="Arial Narrow" w:hAnsi="Arial Narrow" w:cs="Arial"/>
          <w:sz w:val="22"/>
          <w:szCs w:val="22"/>
        </w:rPr>
        <w:t>nti danno la loro disponibilità.</w:t>
      </w:r>
    </w:p>
    <w:p w:rsidR="00CD4BA5" w:rsidRPr="003A4446" w:rsidRDefault="00A24CDF" w:rsidP="00612E1E">
      <w:pPr>
        <w:tabs>
          <w:tab w:val="left" w:pos="426"/>
        </w:tabs>
        <w:spacing w:line="360" w:lineRule="auto"/>
        <w:jc w:val="both"/>
        <w:rPr>
          <w:rFonts w:ascii="Arial Narrow" w:hAnsi="Arial Narrow" w:cs="Arial"/>
          <w:sz w:val="22"/>
          <w:szCs w:val="22"/>
        </w:rPr>
      </w:pPr>
      <w:r>
        <w:rPr>
          <w:rFonts w:ascii="Arial Narrow" w:hAnsi="Arial Narrow" w:cs="Arial"/>
          <w:sz w:val="22"/>
          <w:szCs w:val="22"/>
        </w:rPr>
        <w:tab/>
      </w:r>
      <w:r w:rsidR="00F64B5E">
        <w:rPr>
          <w:rFonts w:ascii="Arial Narrow" w:hAnsi="Arial Narrow" w:cs="Arial"/>
          <w:sz w:val="22"/>
          <w:szCs w:val="22"/>
        </w:rPr>
        <w:tab/>
      </w:r>
      <w:r w:rsidR="00CD4BA5" w:rsidRPr="003A4446">
        <w:rPr>
          <w:rFonts w:ascii="Arial Narrow" w:hAnsi="Arial Narrow" w:cs="Arial"/>
          <w:sz w:val="22"/>
          <w:szCs w:val="22"/>
        </w:rPr>
        <w:t>Il Consiglio elogia e</w:t>
      </w:r>
      <w:r w:rsidR="00772A5F" w:rsidRPr="003A4446">
        <w:rPr>
          <w:rFonts w:ascii="Arial Narrow" w:hAnsi="Arial Narrow" w:cs="Arial"/>
          <w:sz w:val="22"/>
          <w:szCs w:val="22"/>
        </w:rPr>
        <w:t>d approva</w:t>
      </w:r>
      <w:r w:rsidR="00CD4BA5" w:rsidRPr="003A4446">
        <w:rPr>
          <w:rFonts w:ascii="Arial Narrow" w:hAnsi="Arial Narrow" w:cs="Arial"/>
          <w:sz w:val="22"/>
          <w:szCs w:val="22"/>
        </w:rPr>
        <w:t xml:space="preserve"> l’iniziativa all’unanimità  </w:t>
      </w:r>
    </w:p>
    <w:p w:rsidR="00FC29D0" w:rsidRPr="003A4446" w:rsidRDefault="00FC29D0" w:rsidP="00612E1E">
      <w:pPr>
        <w:spacing w:after="200" w:line="360" w:lineRule="auto"/>
        <w:jc w:val="both"/>
        <w:rPr>
          <w:rFonts w:ascii="Arial Narrow" w:hAnsi="Arial Narrow" w:cs="Arial"/>
          <w:sz w:val="22"/>
          <w:szCs w:val="22"/>
        </w:rPr>
      </w:pPr>
      <w:bookmarkStart w:id="0" w:name="_GoBack"/>
      <w:bookmarkEnd w:id="0"/>
    </w:p>
    <w:p w:rsidR="00CD4BA5" w:rsidRPr="003A4446" w:rsidRDefault="00CD4BA5" w:rsidP="00612E1E">
      <w:pPr>
        <w:spacing w:after="200" w:line="360" w:lineRule="auto"/>
        <w:jc w:val="both"/>
        <w:rPr>
          <w:rFonts w:ascii="Arial Narrow" w:hAnsi="Arial Narrow" w:cs="Arial"/>
          <w:sz w:val="22"/>
          <w:szCs w:val="22"/>
        </w:rPr>
      </w:pPr>
      <w:r w:rsidRPr="003A4446">
        <w:rPr>
          <w:rFonts w:ascii="Arial Narrow" w:hAnsi="Arial Narrow" w:cs="Arial"/>
          <w:sz w:val="22"/>
          <w:szCs w:val="22"/>
        </w:rPr>
        <w:t xml:space="preserve">Null’altro essendovi da discutere o deliberare, la seduta è tolta alle ore 16.00. </w:t>
      </w:r>
    </w:p>
    <w:p w:rsidR="00CD4BA5" w:rsidRPr="003A4446" w:rsidRDefault="00CD4BA5" w:rsidP="00612E1E">
      <w:pPr>
        <w:spacing w:after="200" w:line="360" w:lineRule="auto"/>
        <w:jc w:val="both"/>
        <w:rPr>
          <w:rFonts w:ascii="Arial Narrow" w:hAnsi="Arial Narrow" w:cs="Arial"/>
          <w:sz w:val="22"/>
          <w:szCs w:val="22"/>
        </w:rPr>
      </w:pPr>
      <w:r w:rsidRPr="003A4446">
        <w:rPr>
          <w:rFonts w:ascii="Arial Narrow" w:hAnsi="Arial Narrow" w:cs="Arial"/>
          <w:sz w:val="22"/>
          <w:szCs w:val="22"/>
        </w:rPr>
        <w:tab/>
      </w:r>
      <w:r w:rsidRPr="003A4446">
        <w:rPr>
          <w:rFonts w:ascii="Arial Narrow" w:hAnsi="Arial Narrow" w:cs="Arial"/>
          <w:sz w:val="22"/>
          <w:szCs w:val="22"/>
        </w:rPr>
        <w:tab/>
        <w:t>Del che è verbale</w:t>
      </w:r>
    </w:p>
    <w:p w:rsidR="00CD4BA5" w:rsidRPr="003A4446" w:rsidRDefault="00CD4BA5" w:rsidP="00612E1E">
      <w:pPr>
        <w:spacing w:after="200" w:line="360" w:lineRule="auto"/>
        <w:jc w:val="both"/>
        <w:rPr>
          <w:rFonts w:ascii="Arial Narrow" w:hAnsi="Arial Narrow" w:cs="Arial"/>
          <w:sz w:val="22"/>
          <w:szCs w:val="22"/>
        </w:rPr>
      </w:pPr>
      <w:r w:rsidRPr="003A4446">
        <w:rPr>
          <w:rFonts w:ascii="Arial Narrow" w:hAnsi="Arial Narrow" w:cs="Arial"/>
          <w:sz w:val="22"/>
          <w:szCs w:val="22"/>
        </w:rPr>
        <w:tab/>
      </w:r>
      <w:r w:rsidRPr="003A4446">
        <w:rPr>
          <w:rFonts w:ascii="Arial Narrow" w:hAnsi="Arial Narrow" w:cs="Arial"/>
          <w:sz w:val="22"/>
          <w:szCs w:val="22"/>
        </w:rPr>
        <w:tab/>
      </w:r>
      <w:r w:rsidR="00A71136">
        <w:rPr>
          <w:rFonts w:ascii="Arial Narrow" w:hAnsi="Arial Narrow" w:cs="Arial"/>
          <w:sz w:val="22"/>
          <w:szCs w:val="22"/>
        </w:rPr>
        <w:t>La</w:t>
      </w:r>
      <w:r w:rsidRPr="003A4446">
        <w:rPr>
          <w:rFonts w:ascii="Arial Narrow" w:hAnsi="Arial Narrow" w:cs="Arial"/>
          <w:sz w:val="22"/>
          <w:szCs w:val="22"/>
        </w:rPr>
        <w:t xml:space="preserve"> Pr</w:t>
      </w:r>
      <w:r w:rsidR="00F51732" w:rsidRPr="003A4446">
        <w:rPr>
          <w:rFonts w:ascii="Arial Narrow" w:hAnsi="Arial Narrow" w:cs="Arial"/>
          <w:sz w:val="22"/>
          <w:szCs w:val="22"/>
        </w:rPr>
        <w:t>esidente del CCdS</w:t>
      </w:r>
      <w:r w:rsidRPr="003A4446">
        <w:rPr>
          <w:rFonts w:ascii="Arial Narrow" w:hAnsi="Arial Narrow" w:cs="Arial"/>
          <w:sz w:val="22"/>
          <w:szCs w:val="22"/>
        </w:rPr>
        <w:t xml:space="preserve"> in Farmacia</w:t>
      </w:r>
      <w:r w:rsidRPr="003A4446">
        <w:rPr>
          <w:rFonts w:ascii="Arial Narrow" w:hAnsi="Arial Narrow" w:cs="Arial"/>
          <w:sz w:val="22"/>
          <w:szCs w:val="22"/>
        </w:rPr>
        <w:tab/>
      </w:r>
      <w:r w:rsidRPr="003A4446">
        <w:rPr>
          <w:rFonts w:ascii="Arial Narrow" w:hAnsi="Arial Narrow" w:cs="Arial"/>
          <w:sz w:val="22"/>
          <w:szCs w:val="22"/>
        </w:rPr>
        <w:tab/>
      </w:r>
      <w:r w:rsidRPr="003A4446">
        <w:rPr>
          <w:rFonts w:ascii="Arial Narrow" w:hAnsi="Arial Narrow" w:cs="Arial"/>
          <w:sz w:val="22"/>
          <w:szCs w:val="22"/>
        </w:rPr>
        <w:tab/>
      </w:r>
      <w:r w:rsidR="00A71136">
        <w:rPr>
          <w:rFonts w:ascii="Arial Narrow" w:hAnsi="Arial Narrow" w:cs="Arial"/>
          <w:sz w:val="22"/>
          <w:szCs w:val="22"/>
        </w:rPr>
        <w:t>La</w:t>
      </w:r>
      <w:r w:rsidRPr="003A4446">
        <w:rPr>
          <w:rFonts w:ascii="Arial Narrow" w:hAnsi="Arial Narrow" w:cs="Arial"/>
          <w:sz w:val="22"/>
          <w:szCs w:val="22"/>
        </w:rPr>
        <w:t xml:space="preserve"> Presidente del </w:t>
      </w:r>
      <w:r w:rsidR="00F51732" w:rsidRPr="003A4446">
        <w:rPr>
          <w:rFonts w:ascii="Arial Narrow" w:hAnsi="Arial Narrow" w:cs="Arial"/>
          <w:sz w:val="22"/>
          <w:szCs w:val="22"/>
        </w:rPr>
        <w:t>C</w:t>
      </w:r>
      <w:r w:rsidRPr="003A4446">
        <w:rPr>
          <w:rFonts w:ascii="Arial Narrow" w:hAnsi="Arial Narrow" w:cs="Arial"/>
          <w:sz w:val="22"/>
          <w:szCs w:val="22"/>
        </w:rPr>
        <w:t xml:space="preserve">CdS in CTF </w:t>
      </w:r>
    </w:p>
    <w:p w:rsidR="00CD4BA5" w:rsidRPr="003A4446" w:rsidRDefault="00CD4BA5" w:rsidP="00612E1E">
      <w:pPr>
        <w:spacing w:after="200" w:line="360" w:lineRule="auto"/>
        <w:jc w:val="both"/>
        <w:rPr>
          <w:rFonts w:ascii="Arial Narrow" w:hAnsi="Arial Narrow" w:cs="Arial"/>
          <w:sz w:val="22"/>
          <w:szCs w:val="22"/>
        </w:rPr>
      </w:pPr>
      <w:r w:rsidRPr="003A4446">
        <w:rPr>
          <w:rFonts w:ascii="Arial Narrow" w:hAnsi="Arial Narrow" w:cs="Arial"/>
          <w:sz w:val="22"/>
          <w:szCs w:val="22"/>
        </w:rPr>
        <w:t xml:space="preserve">     </w:t>
      </w:r>
      <w:r w:rsidRPr="003A4446">
        <w:rPr>
          <w:rFonts w:ascii="Arial Narrow" w:hAnsi="Arial Narrow" w:cs="Arial"/>
          <w:sz w:val="22"/>
          <w:szCs w:val="22"/>
        </w:rPr>
        <w:tab/>
      </w:r>
      <w:r w:rsidRPr="003A4446">
        <w:rPr>
          <w:rFonts w:ascii="Arial Narrow" w:hAnsi="Arial Narrow" w:cs="Arial"/>
          <w:sz w:val="22"/>
          <w:szCs w:val="22"/>
        </w:rPr>
        <w:tab/>
      </w:r>
      <w:r w:rsidRPr="003A4446">
        <w:rPr>
          <w:rFonts w:ascii="Arial Narrow" w:hAnsi="Arial Narrow" w:cs="Arial"/>
          <w:sz w:val="22"/>
          <w:szCs w:val="22"/>
        </w:rPr>
        <w:tab/>
        <w:t>Amelia Cataldi</w:t>
      </w:r>
      <w:r w:rsidRPr="003A4446">
        <w:rPr>
          <w:rFonts w:ascii="Arial Narrow" w:hAnsi="Arial Narrow" w:cs="Arial"/>
          <w:sz w:val="22"/>
          <w:szCs w:val="22"/>
        </w:rPr>
        <w:tab/>
      </w:r>
      <w:r w:rsidRPr="003A4446">
        <w:rPr>
          <w:rFonts w:ascii="Arial Narrow" w:hAnsi="Arial Narrow" w:cs="Arial"/>
          <w:sz w:val="22"/>
          <w:szCs w:val="22"/>
        </w:rPr>
        <w:tab/>
      </w:r>
      <w:r w:rsidRPr="003A4446">
        <w:rPr>
          <w:rFonts w:ascii="Arial Narrow" w:hAnsi="Arial Narrow" w:cs="Arial"/>
          <w:sz w:val="22"/>
          <w:szCs w:val="22"/>
        </w:rPr>
        <w:tab/>
      </w:r>
      <w:r w:rsidRPr="003A4446">
        <w:rPr>
          <w:rFonts w:ascii="Arial Narrow" w:hAnsi="Arial Narrow" w:cs="Arial"/>
          <w:sz w:val="22"/>
          <w:szCs w:val="22"/>
        </w:rPr>
        <w:tab/>
      </w:r>
      <w:r w:rsidRPr="003A4446">
        <w:rPr>
          <w:rFonts w:ascii="Arial Narrow" w:hAnsi="Arial Narrow" w:cs="Arial"/>
          <w:sz w:val="22"/>
          <w:szCs w:val="22"/>
        </w:rPr>
        <w:tab/>
        <w:t xml:space="preserve">    Luigina Cellini  </w:t>
      </w:r>
    </w:p>
    <w:p w:rsidR="00CD4BA5" w:rsidRPr="003A4446" w:rsidRDefault="00CD4BA5" w:rsidP="00612E1E">
      <w:pPr>
        <w:spacing w:after="200" w:line="360" w:lineRule="auto"/>
        <w:jc w:val="both"/>
        <w:rPr>
          <w:rFonts w:ascii="Arial Narrow" w:hAnsi="Arial Narrow" w:cs="Arial"/>
          <w:sz w:val="22"/>
          <w:szCs w:val="22"/>
        </w:rPr>
      </w:pPr>
    </w:p>
    <w:p w:rsidR="00CD4BA5" w:rsidRPr="003A4446" w:rsidRDefault="00CD4BA5" w:rsidP="00612E1E">
      <w:pPr>
        <w:tabs>
          <w:tab w:val="left" w:pos="426"/>
        </w:tabs>
        <w:spacing w:line="360" w:lineRule="auto"/>
        <w:jc w:val="both"/>
        <w:rPr>
          <w:rFonts w:ascii="Arial Narrow" w:eastAsia="Calibri" w:hAnsi="Arial Narrow" w:cs="Arial"/>
          <w:sz w:val="22"/>
          <w:szCs w:val="22"/>
          <w:lang w:eastAsia="en-US"/>
        </w:rPr>
      </w:pPr>
    </w:p>
    <w:p w:rsidR="004B12B9" w:rsidRPr="003A4446" w:rsidRDefault="004B12B9" w:rsidP="00612E1E">
      <w:pPr>
        <w:tabs>
          <w:tab w:val="left" w:pos="426"/>
        </w:tabs>
        <w:spacing w:line="360" w:lineRule="auto"/>
        <w:jc w:val="both"/>
        <w:rPr>
          <w:rFonts w:ascii="Arial Narrow" w:hAnsi="Arial Narrow" w:cs="Arial"/>
          <w:sz w:val="22"/>
          <w:szCs w:val="22"/>
        </w:rPr>
      </w:pPr>
    </w:p>
    <w:p w:rsidR="0015015F" w:rsidRPr="003A4446" w:rsidRDefault="00A24801" w:rsidP="00612E1E">
      <w:pPr>
        <w:spacing w:line="360" w:lineRule="auto"/>
        <w:rPr>
          <w:rFonts w:ascii="Arial Narrow" w:hAnsi="Arial Narrow" w:cs="Arial"/>
          <w:sz w:val="22"/>
          <w:szCs w:val="22"/>
        </w:rPr>
      </w:pPr>
    </w:p>
    <w:sectPr w:rsidR="0015015F" w:rsidRPr="003A4446" w:rsidSect="00A24CDF">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3EC5"/>
    <w:multiLevelType w:val="hybridMultilevel"/>
    <w:tmpl w:val="4A7263DE"/>
    <w:lvl w:ilvl="0" w:tplc="86D2A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775C56"/>
    <w:multiLevelType w:val="hybridMultilevel"/>
    <w:tmpl w:val="31D41EB8"/>
    <w:lvl w:ilvl="0" w:tplc="65F257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0C74E4"/>
    <w:multiLevelType w:val="hybridMultilevel"/>
    <w:tmpl w:val="EC9E0656"/>
    <w:lvl w:ilvl="0" w:tplc="1454501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396076"/>
    <w:multiLevelType w:val="hybridMultilevel"/>
    <w:tmpl w:val="2F72A240"/>
    <w:lvl w:ilvl="0" w:tplc="6958DD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476FE3"/>
    <w:multiLevelType w:val="hybridMultilevel"/>
    <w:tmpl w:val="EDAC62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F378E8"/>
    <w:multiLevelType w:val="hybridMultilevel"/>
    <w:tmpl w:val="0484B7DE"/>
    <w:lvl w:ilvl="0" w:tplc="F1FC19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8094A18"/>
    <w:multiLevelType w:val="hybridMultilevel"/>
    <w:tmpl w:val="532E86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hyphenationZone w:val="283"/>
  <w:characterSpacingControl w:val="doNotCompress"/>
  <w:compat/>
  <w:rsids>
    <w:rsidRoot w:val="005A6F48"/>
    <w:rsid w:val="00130742"/>
    <w:rsid w:val="00141DBB"/>
    <w:rsid w:val="00162C8C"/>
    <w:rsid w:val="001945F2"/>
    <w:rsid w:val="001B1624"/>
    <w:rsid w:val="001B16A4"/>
    <w:rsid w:val="003667A7"/>
    <w:rsid w:val="00377995"/>
    <w:rsid w:val="003A4446"/>
    <w:rsid w:val="003B3673"/>
    <w:rsid w:val="0040715E"/>
    <w:rsid w:val="00410307"/>
    <w:rsid w:val="004B12B9"/>
    <w:rsid w:val="004D5CBB"/>
    <w:rsid w:val="004E5AD5"/>
    <w:rsid w:val="00520FC7"/>
    <w:rsid w:val="00541BBD"/>
    <w:rsid w:val="005428FD"/>
    <w:rsid w:val="005A6F48"/>
    <w:rsid w:val="00612E1E"/>
    <w:rsid w:val="006A0261"/>
    <w:rsid w:val="00754FA4"/>
    <w:rsid w:val="00772A5F"/>
    <w:rsid w:val="007D4AB2"/>
    <w:rsid w:val="0080207E"/>
    <w:rsid w:val="008077EB"/>
    <w:rsid w:val="00842322"/>
    <w:rsid w:val="008B641B"/>
    <w:rsid w:val="008F4055"/>
    <w:rsid w:val="00A24801"/>
    <w:rsid w:val="00A24CDF"/>
    <w:rsid w:val="00A612D6"/>
    <w:rsid w:val="00A71136"/>
    <w:rsid w:val="00B5558D"/>
    <w:rsid w:val="00B671C4"/>
    <w:rsid w:val="00BD2C16"/>
    <w:rsid w:val="00BD669E"/>
    <w:rsid w:val="00CD4BA5"/>
    <w:rsid w:val="00CF1558"/>
    <w:rsid w:val="00D3037D"/>
    <w:rsid w:val="00D53B3C"/>
    <w:rsid w:val="00D568AD"/>
    <w:rsid w:val="00D669AB"/>
    <w:rsid w:val="00D85CC3"/>
    <w:rsid w:val="00E41749"/>
    <w:rsid w:val="00E50AFA"/>
    <w:rsid w:val="00EF141C"/>
    <w:rsid w:val="00F13D60"/>
    <w:rsid w:val="00F31EBC"/>
    <w:rsid w:val="00F51732"/>
    <w:rsid w:val="00F64B5E"/>
    <w:rsid w:val="00FC2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11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12B9"/>
    <w:pPr>
      <w:ind w:left="720"/>
      <w:contextualSpacing/>
    </w:pPr>
  </w:style>
</w:styles>
</file>

<file path=word/webSettings.xml><?xml version="1.0" encoding="utf-8"?>
<w:webSettings xmlns:r="http://schemas.openxmlformats.org/officeDocument/2006/relationships" xmlns:w="http://schemas.openxmlformats.org/wordprocessingml/2006/main">
  <w:divs>
    <w:div w:id="146626656">
      <w:bodyDiv w:val="1"/>
      <w:marLeft w:val="0"/>
      <w:marRight w:val="0"/>
      <w:marTop w:val="0"/>
      <w:marBottom w:val="0"/>
      <w:divBdr>
        <w:top w:val="none" w:sz="0" w:space="0" w:color="auto"/>
        <w:left w:val="none" w:sz="0" w:space="0" w:color="auto"/>
        <w:bottom w:val="none" w:sz="0" w:space="0" w:color="auto"/>
        <w:right w:val="none" w:sz="0" w:space="0" w:color="auto"/>
      </w:divBdr>
    </w:div>
    <w:div w:id="16297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877</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Cataldi</dc:creator>
  <cp:lastModifiedBy>utente</cp:lastModifiedBy>
  <cp:revision>8</cp:revision>
  <dcterms:created xsi:type="dcterms:W3CDTF">2016-12-16T09:00:00Z</dcterms:created>
  <dcterms:modified xsi:type="dcterms:W3CDTF">2016-12-19T11:45:00Z</dcterms:modified>
</cp:coreProperties>
</file>